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52AAF" w14:textId="1F6C704A" w:rsidR="008A1329" w:rsidRPr="004A35E6" w:rsidRDefault="009320A8" w:rsidP="00654D7D">
      <w:pPr>
        <w:pStyle w:val="Titel"/>
        <w:rPr>
          <w:lang w:val="fr-CH"/>
        </w:rPr>
      </w:pPr>
      <w:r w:rsidRPr="004A35E6">
        <w:rPr>
          <w:lang w:val="fr-CH"/>
        </w:rPr>
        <w:t>Grille d'observation des séances d'entraînement</w:t>
      </w:r>
    </w:p>
    <w:p w14:paraId="267523E9" w14:textId="77777777" w:rsidR="00D972C1" w:rsidRPr="004A35E6" w:rsidRDefault="00D972C1" w:rsidP="00D972C1">
      <w:pPr>
        <w:rPr>
          <w:lang w:val="fr-CH"/>
        </w:rPr>
      </w:pPr>
    </w:p>
    <w:tbl>
      <w:tblPr>
        <w:tblStyle w:val="Tabellenraster"/>
        <w:tblW w:w="1402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73"/>
        <w:gridCol w:w="9356"/>
      </w:tblGrid>
      <w:tr w:rsidR="00DB1022" w:rsidRPr="004A35E6" w14:paraId="0A2D075E" w14:textId="77777777" w:rsidTr="00B63603">
        <w:tc>
          <w:tcPr>
            <w:tcW w:w="4673" w:type="dxa"/>
            <w:vAlign w:val="center"/>
          </w:tcPr>
          <w:p w14:paraId="44E31545" w14:textId="507E02BD" w:rsidR="00DB1022" w:rsidRPr="004A35E6" w:rsidRDefault="00BF2E04" w:rsidP="00895A3B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Entraîneur·e</w:t>
            </w:r>
          </w:p>
        </w:tc>
        <w:tc>
          <w:tcPr>
            <w:tcW w:w="9356" w:type="dxa"/>
            <w:vAlign w:val="center"/>
          </w:tcPr>
          <w:p w14:paraId="0C1B30D5" w14:textId="77777777" w:rsidR="00DB1022" w:rsidRPr="004A35E6" w:rsidRDefault="00DB1022" w:rsidP="00895A3B">
            <w:pPr>
              <w:rPr>
                <w:lang w:val="fr-CH"/>
              </w:rPr>
            </w:pPr>
          </w:p>
        </w:tc>
      </w:tr>
      <w:tr w:rsidR="009D7BB1" w:rsidRPr="004A35E6" w14:paraId="4ADAC91B" w14:textId="77777777" w:rsidTr="00B63603">
        <w:tc>
          <w:tcPr>
            <w:tcW w:w="4673" w:type="dxa"/>
            <w:vAlign w:val="center"/>
          </w:tcPr>
          <w:p w14:paraId="10DA4DFA" w14:textId="527E9AC8" w:rsidR="009D7BB1" w:rsidRPr="004A35E6" w:rsidRDefault="009D7BB1" w:rsidP="00895A3B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Observateur·trice</w:t>
            </w:r>
          </w:p>
        </w:tc>
        <w:tc>
          <w:tcPr>
            <w:tcW w:w="9356" w:type="dxa"/>
            <w:vAlign w:val="center"/>
          </w:tcPr>
          <w:p w14:paraId="21EE37AE" w14:textId="77777777" w:rsidR="009D7BB1" w:rsidRPr="004A35E6" w:rsidRDefault="009D7BB1" w:rsidP="00895A3B">
            <w:pPr>
              <w:rPr>
                <w:lang w:val="fr-CH"/>
              </w:rPr>
            </w:pPr>
          </w:p>
        </w:tc>
      </w:tr>
      <w:tr w:rsidR="00DB1022" w:rsidRPr="004A35E6" w14:paraId="0D841634" w14:textId="77777777" w:rsidTr="00B63603">
        <w:tc>
          <w:tcPr>
            <w:tcW w:w="4673" w:type="dxa"/>
            <w:vAlign w:val="center"/>
          </w:tcPr>
          <w:p w14:paraId="1A5D47CD" w14:textId="008D8E6F" w:rsidR="00DB1022" w:rsidRPr="004A35E6" w:rsidRDefault="00DB1022" w:rsidP="00895A3B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Équipe</w:t>
            </w:r>
          </w:p>
        </w:tc>
        <w:tc>
          <w:tcPr>
            <w:tcW w:w="9356" w:type="dxa"/>
            <w:vAlign w:val="center"/>
          </w:tcPr>
          <w:p w14:paraId="75350169" w14:textId="77777777" w:rsidR="00DB1022" w:rsidRPr="004A35E6" w:rsidRDefault="00DB1022" w:rsidP="00895A3B">
            <w:pPr>
              <w:rPr>
                <w:lang w:val="fr-CH"/>
              </w:rPr>
            </w:pPr>
          </w:p>
        </w:tc>
      </w:tr>
      <w:tr w:rsidR="00DB1022" w:rsidRPr="004A35E6" w14:paraId="3A29D0FF" w14:textId="77777777" w:rsidTr="00B63603">
        <w:tc>
          <w:tcPr>
            <w:tcW w:w="4673" w:type="dxa"/>
            <w:vAlign w:val="center"/>
          </w:tcPr>
          <w:p w14:paraId="7C804629" w14:textId="6DDF18BD" w:rsidR="00DB1022" w:rsidRPr="004A35E6" w:rsidRDefault="00DB1022" w:rsidP="00895A3B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Date</w:t>
            </w:r>
          </w:p>
        </w:tc>
        <w:tc>
          <w:tcPr>
            <w:tcW w:w="9356" w:type="dxa"/>
            <w:vAlign w:val="center"/>
          </w:tcPr>
          <w:p w14:paraId="4A264B76" w14:textId="77777777" w:rsidR="00DB1022" w:rsidRPr="004A35E6" w:rsidRDefault="00DB1022" w:rsidP="00895A3B">
            <w:pPr>
              <w:rPr>
                <w:lang w:val="fr-CH"/>
              </w:rPr>
            </w:pPr>
          </w:p>
        </w:tc>
      </w:tr>
      <w:tr w:rsidR="00DB1022" w:rsidRPr="004A35E6" w14:paraId="68E1A704" w14:textId="77777777" w:rsidTr="00B63603">
        <w:tc>
          <w:tcPr>
            <w:tcW w:w="4673" w:type="dxa"/>
            <w:vAlign w:val="center"/>
          </w:tcPr>
          <w:p w14:paraId="422A42FD" w14:textId="5A6979E6" w:rsidR="00DB1022" w:rsidRPr="004A35E6" w:rsidRDefault="00895A3B" w:rsidP="00895A3B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Objectif pédagogique du cycle d'entraînement</w:t>
            </w:r>
            <w:r w:rsidR="00297B73" w:rsidRPr="004A35E6">
              <w:rPr>
                <w:b/>
                <w:bCs/>
                <w:lang w:val="fr-CH"/>
              </w:rPr>
              <w:t xml:space="preserve"> actuel</w:t>
            </w:r>
          </w:p>
        </w:tc>
        <w:tc>
          <w:tcPr>
            <w:tcW w:w="9356" w:type="dxa"/>
            <w:vAlign w:val="center"/>
          </w:tcPr>
          <w:p w14:paraId="6A58B9ED" w14:textId="77777777" w:rsidR="00DB1022" w:rsidRPr="004A35E6" w:rsidRDefault="00DB1022" w:rsidP="00895A3B">
            <w:pPr>
              <w:rPr>
                <w:lang w:val="fr-CH"/>
              </w:rPr>
            </w:pPr>
          </w:p>
        </w:tc>
      </w:tr>
      <w:tr w:rsidR="00895A3B" w:rsidRPr="004A35E6" w14:paraId="337E1C40" w14:textId="77777777" w:rsidTr="00B63603">
        <w:tc>
          <w:tcPr>
            <w:tcW w:w="4673" w:type="dxa"/>
            <w:vAlign w:val="center"/>
          </w:tcPr>
          <w:p w14:paraId="62039E3C" w14:textId="38658F71" w:rsidR="00895A3B" w:rsidRPr="004A35E6" w:rsidRDefault="00895A3B" w:rsidP="00895A3B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Objectif d</w:t>
            </w:r>
            <w:r w:rsidR="004F103E" w:rsidRPr="004A35E6">
              <w:rPr>
                <w:b/>
                <w:bCs/>
                <w:lang w:val="fr-CH"/>
              </w:rPr>
              <w:t xml:space="preserve">’entraînement </w:t>
            </w:r>
            <w:r w:rsidR="00F16251" w:rsidRPr="004A35E6">
              <w:rPr>
                <w:b/>
                <w:bCs/>
                <w:lang w:val="fr-CH"/>
              </w:rPr>
              <w:t>pour</w:t>
            </w:r>
            <w:r w:rsidRPr="004A35E6">
              <w:rPr>
                <w:b/>
                <w:bCs/>
                <w:lang w:val="fr-CH"/>
              </w:rPr>
              <w:t xml:space="preserve"> l'équipe</w:t>
            </w:r>
          </w:p>
        </w:tc>
        <w:tc>
          <w:tcPr>
            <w:tcW w:w="9356" w:type="dxa"/>
            <w:vAlign w:val="center"/>
          </w:tcPr>
          <w:p w14:paraId="3FDA4461" w14:textId="77777777" w:rsidR="00895A3B" w:rsidRPr="004A35E6" w:rsidRDefault="00895A3B" w:rsidP="00895A3B">
            <w:pPr>
              <w:rPr>
                <w:lang w:val="fr-CH"/>
              </w:rPr>
            </w:pPr>
          </w:p>
        </w:tc>
      </w:tr>
      <w:tr w:rsidR="00895A3B" w:rsidRPr="004A35E6" w14:paraId="1A33D0BD" w14:textId="77777777" w:rsidTr="00B63603">
        <w:tc>
          <w:tcPr>
            <w:tcW w:w="4673" w:type="dxa"/>
            <w:vAlign w:val="center"/>
          </w:tcPr>
          <w:p w14:paraId="287A8BED" w14:textId="3255E323" w:rsidR="00895A3B" w:rsidRPr="004A35E6" w:rsidRDefault="00895A3B" w:rsidP="00895A3B">
            <w:pPr>
              <w:rPr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Axes d’observation de l’</w:t>
            </w:r>
            <w:proofErr w:type="spellStart"/>
            <w:r w:rsidRPr="004A35E6">
              <w:rPr>
                <w:b/>
                <w:bCs/>
                <w:lang w:val="fr-CH"/>
              </w:rPr>
              <w:t>entraineur·e</w:t>
            </w:r>
            <w:proofErr w:type="spellEnd"/>
            <w:r w:rsidRPr="004A35E6">
              <w:rPr>
                <w:b/>
                <w:bCs/>
                <w:lang w:val="fr-CH"/>
              </w:rPr>
              <w:t xml:space="preserve"> </w:t>
            </w:r>
            <w:r w:rsidR="003B1DA0" w:rsidRPr="004A35E6">
              <w:rPr>
                <w:lang w:val="fr-CH"/>
              </w:rPr>
              <w:t>(</w:t>
            </w:r>
            <w:r w:rsidR="005C23B1" w:rsidRPr="004A35E6">
              <w:rPr>
                <w:lang w:val="fr-CH"/>
              </w:rPr>
              <w:t xml:space="preserve">p. ex. </w:t>
            </w:r>
            <w:r w:rsidR="00017C7E" w:rsidRPr="004A35E6">
              <w:rPr>
                <w:lang w:val="fr-CH"/>
              </w:rPr>
              <w:t>proposer des exercices attrayants et donner des consignes ciblées</w:t>
            </w:r>
            <w:r w:rsidR="003B1DA0" w:rsidRPr="004A35E6">
              <w:rPr>
                <w:lang w:val="fr-CH"/>
              </w:rPr>
              <w:t>)</w:t>
            </w:r>
          </w:p>
        </w:tc>
        <w:tc>
          <w:tcPr>
            <w:tcW w:w="9356" w:type="dxa"/>
            <w:vAlign w:val="center"/>
          </w:tcPr>
          <w:p w14:paraId="0056BA40" w14:textId="77777777" w:rsidR="00895A3B" w:rsidRPr="004A35E6" w:rsidRDefault="00895A3B" w:rsidP="00895A3B">
            <w:pPr>
              <w:rPr>
                <w:lang w:val="fr-CH"/>
              </w:rPr>
            </w:pPr>
          </w:p>
        </w:tc>
      </w:tr>
    </w:tbl>
    <w:p w14:paraId="6687DE6C" w14:textId="77777777" w:rsidR="00D972C1" w:rsidRPr="004A35E6" w:rsidRDefault="00D972C1" w:rsidP="00EC42A8">
      <w:pPr>
        <w:rPr>
          <w:lang w:val="fr-CH"/>
        </w:rPr>
      </w:pPr>
    </w:p>
    <w:p w14:paraId="27A554C4" w14:textId="77777777" w:rsidR="00EC42A8" w:rsidRPr="004A35E6" w:rsidRDefault="00EC42A8" w:rsidP="00B63603">
      <w:pPr>
        <w:spacing w:before="0"/>
        <w:rPr>
          <w:lang w:val="fr-CH"/>
        </w:rPr>
      </w:pPr>
    </w:p>
    <w:tbl>
      <w:tblPr>
        <w:tblStyle w:val="Tabellenraster"/>
        <w:tblW w:w="1401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71"/>
        <w:gridCol w:w="4671"/>
        <w:gridCol w:w="4672"/>
      </w:tblGrid>
      <w:tr w:rsidR="009353AD" w:rsidRPr="004A35E6" w14:paraId="4C9CD3BD" w14:textId="77777777" w:rsidTr="00234EE4">
        <w:trPr>
          <w:trHeight w:val="1017"/>
        </w:trPr>
        <w:tc>
          <w:tcPr>
            <w:tcW w:w="4671" w:type="dxa"/>
            <w:shd w:val="clear" w:color="auto" w:fill="D9D9D9" w:themeFill="background1" w:themeFillShade="D9"/>
          </w:tcPr>
          <w:p w14:paraId="3A7EBC54" w14:textId="71C53C1B" w:rsidR="009353AD" w:rsidRPr="004A35E6" w:rsidRDefault="00CD1C52" w:rsidP="000C031E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Champs d’action</w:t>
            </w:r>
          </w:p>
        </w:tc>
        <w:tc>
          <w:tcPr>
            <w:tcW w:w="4671" w:type="dxa"/>
            <w:shd w:val="clear" w:color="auto" w:fill="D9D9D9" w:themeFill="background1" w:themeFillShade="D9"/>
          </w:tcPr>
          <w:p w14:paraId="2B0BACFF" w14:textId="3891E250" w:rsidR="009353AD" w:rsidRPr="004A35E6" w:rsidRDefault="00AC086E" w:rsidP="000C031E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Observations</w:t>
            </w:r>
          </w:p>
        </w:tc>
        <w:tc>
          <w:tcPr>
            <w:tcW w:w="4672" w:type="dxa"/>
            <w:shd w:val="clear" w:color="auto" w:fill="D9D9D9" w:themeFill="background1" w:themeFillShade="D9"/>
          </w:tcPr>
          <w:p w14:paraId="6DC2BA94" w14:textId="4F5B4C24" w:rsidR="009353AD" w:rsidRPr="004A35E6" w:rsidRDefault="00634215" w:rsidP="000C031E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>Feed-back</w:t>
            </w:r>
            <w:r w:rsidR="00AC086E" w:rsidRPr="004A35E6">
              <w:rPr>
                <w:b/>
                <w:bCs/>
                <w:lang w:val="fr-CH"/>
              </w:rPr>
              <w:t xml:space="preserve"> </w:t>
            </w:r>
            <w:r w:rsidR="00EC42A8" w:rsidRPr="004A35E6">
              <w:rPr>
                <w:b/>
                <w:bCs/>
                <w:lang w:val="fr-CH"/>
              </w:rPr>
              <w:t>:</w:t>
            </w:r>
          </w:p>
          <w:p w14:paraId="46DE8003" w14:textId="77777777" w:rsidR="00AC086E" w:rsidRPr="004A35E6" w:rsidRDefault="00AC086E" w:rsidP="00B63603">
            <w:pPr>
              <w:pStyle w:val="Listenabsatz"/>
              <w:numPr>
                <w:ilvl w:val="0"/>
                <w:numId w:val="22"/>
              </w:numPr>
              <w:spacing w:before="0"/>
              <w:rPr>
                <w:lang w:val="fr-CH"/>
              </w:rPr>
            </w:pPr>
            <w:r w:rsidRPr="004A35E6">
              <w:rPr>
                <w:lang w:val="fr-CH"/>
              </w:rPr>
              <w:t>Aspects positifs, points forts</w:t>
            </w:r>
          </w:p>
          <w:p w14:paraId="79F87B3D" w14:textId="565912AD" w:rsidR="00AC086E" w:rsidRPr="004A35E6" w:rsidRDefault="00AC086E" w:rsidP="00AC086E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lang w:val="fr-CH"/>
              </w:rPr>
            </w:pPr>
            <w:r w:rsidRPr="004A35E6">
              <w:rPr>
                <w:lang w:val="fr-CH"/>
              </w:rPr>
              <w:t>Potentiel de développement</w:t>
            </w:r>
          </w:p>
        </w:tc>
      </w:tr>
      <w:tr w:rsidR="009353AD" w:rsidRPr="004A35E6" w14:paraId="38AB7D8B" w14:textId="77777777" w:rsidTr="00234EE4">
        <w:trPr>
          <w:trHeight w:val="430"/>
        </w:trPr>
        <w:tc>
          <w:tcPr>
            <w:tcW w:w="4671" w:type="dxa"/>
          </w:tcPr>
          <w:p w14:paraId="36F1A83F" w14:textId="5E76F6DE" w:rsidR="00A644BD" w:rsidRPr="004A35E6" w:rsidRDefault="00CF0C29" w:rsidP="000C031E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 xml:space="preserve">Climat propice à l'apprentissage </w:t>
            </w:r>
            <w:r w:rsidR="000728EA" w:rsidRPr="004A35E6">
              <w:rPr>
                <w:b/>
                <w:bCs/>
                <w:lang w:val="fr-CH"/>
              </w:rPr>
              <w:t>:</w:t>
            </w:r>
          </w:p>
          <w:p w14:paraId="69F32A50" w14:textId="77777777" w:rsidR="007D73A5" w:rsidRPr="004A35E6" w:rsidRDefault="007D73A5" w:rsidP="00A644BD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2B3C8F66" w14:textId="215A507F" w:rsidR="00A644BD" w:rsidRPr="004A35E6" w:rsidRDefault="00AE1DDF" w:rsidP="00A644BD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Eveiller l'enthousiasme et le </w:t>
            </w:r>
            <w:r w:rsidR="004A35E6" w:rsidRPr="004A35E6">
              <w:rPr>
                <w:color w:val="000000" w:themeColor="text1"/>
                <w:lang w:val="fr-CH"/>
              </w:rPr>
              <w:t>plaisir :</w:t>
            </w:r>
          </w:p>
          <w:p w14:paraId="6EBE4CDA" w14:textId="4D5612BF" w:rsidR="00AE1DDF" w:rsidRPr="004A35E6" w:rsidRDefault="00AE1DDF" w:rsidP="00C005CF">
            <w:pPr>
              <w:pStyle w:val="GTGrundtext"/>
              <w:numPr>
                <w:ilvl w:val="0"/>
                <w:numId w:val="27"/>
              </w:numPr>
              <w:rPr>
                <w:b/>
                <w:bCs/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>Rire, apprendre, réaliser une performance</w:t>
            </w:r>
          </w:p>
          <w:p w14:paraId="7C9B0FB3" w14:textId="77777777" w:rsidR="00BA4163" w:rsidRPr="004A35E6" w:rsidRDefault="00BA4163" w:rsidP="00BA4163">
            <w:pPr>
              <w:pStyle w:val="GTGrundtext"/>
              <w:rPr>
                <w:b/>
                <w:bCs/>
                <w:color w:val="000000" w:themeColor="text1"/>
                <w:lang w:val="fr-CH"/>
              </w:rPr>
            </w:pPr>
          </w:p>
          <w:p w14:paraId="53E36F44" w14:textId="120FEFA4" w:rsidR="00A644BD" w:rsidRPr="004A35E6" w:rsidRDefault="00AE1DDF" w:rsidP="00A644BD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Valoriser et respecter les participants, les traiter de manière </w:t>
            </w:r>
            <w:r w:rsidR="004A35E6" w:rsidRPr="004A35E6">
              <w:rPr>
                <w:color w:val="000000" w:themeColor="text1"/>
                <w:lang w:val="fr-CH"/>
              </w:rPr>
              <w:t>juste :</w:t>
            </w:r>
            <w:r w:rsidR="000728EA" w:rsidRPr="004A35E6">
              <w:rPr>
                <w:color w:val="000000" w:themeColor="text1"/>
                <w:lang w:val="fr-CH"/>
              </w:rPr>
              <w:t xml:space="preserve"> </w:t>
            </w:r>
          </w:p>
          <w:p w14:paraId="67C603EF" w14:textId="70636DE6" w:rsidR="00AE1DDF" w:rsidRPr="004A35E6" w:rsidRDefault="00AE1DDF" w:rsidP="00C005CF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Valeurs</w:t>
            </w:r>
            <w:r w:rsidR="004255DE" w:rsidRPr="004A35E6">
              <w:rPr>
                <w:color w:val="000000" w:themeColor="text1"/>
                <w:lang w:val="fr-CH"/>
              </w:rPr>
              <w:t>, estime</w:t>
            </w:r>
            <w:r w:rsidRPr="004A35E6">
              <w:rPr>
                <w:color w:val="000000" w:themeColor="text1"/>
                <w:lang w:val="fr-CH"/>
              </w:rPr>
              <w:t>, équité, relations</w:t>
            </w:r>
          </w:p>
          <w:p w14:paraId="63AB2C01" w14:textId="77777777" w:rsidR="00BA4163" w:rsidRPr="004A35E6" w:rsidRDefault="00BA4163" w:rsidP="00BA4163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35C344D7" w14:textId="51BCEDF6" w:rsidR="00A644BD" w:rsidRPr="004A35E6" w:rsidRDefault="00AE1DDF" w:rsidP="00A644BD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Impliquer les participants et favoriser le sentiment </w:t>
            </w:r>
            <w:r w:rsidR="004A35E6" w:rsidRPr="004A35E6">
              <w:rPr>
                <w:color w:val="000000" w:themeColor="text1"/>
                <w:lang w:val="fr-CH"/>
              </w:rPr>
              <w:t>d’appartenance :</w:t>
            </w:r>
            <w:r w:rsidR="000728EA" w:rsidRPr="004A35E6">
              <w:rPr>
                <w:color w:val="000000" w:themeColor="text1"/>
                <w:lang w:val="fr-CH"/>
              </w:rPr>
              <w:t xml:space="preserve"> </w:t>
            </w:r>
          </w:p>
          <w:p w14:paraId="76A0DE67" w14:textId="3439FF3F" w:rsidR="001F44A7" w:rsidRPr="004A35E6" w:rsidRDefault="00AE1DDF" w:rsidP="00C005CF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Implication de toutes les personnes concernées, esprit d'équipe, participation </w:t>
            </w:r>
          </w:p>
          <w:p w14:paraId="3854E1EA" w14:textId="744E3053" w:rsidR="00AE1DDF" w:rsidRPr="004A35E6" w:rsidRDefault="00AE1DDF" w:rsidP="00C005CF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Soutenir le développement personnel</w:t>
            </w:r>
          </w:p>
          <w:p w14:paraId="51B7C82C" w14:textId="77777777" w:rsidR="00BA4163" w:rsidRPr="004A35E6" w:rsidRDefault="00BA4163" w:rsidP="00BA4163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6A37C0B5" w14:textId="6B7BD1D5" w:rsidR="00A644BD" w:rsidRPr="004A35E6" w:rsidRDefault="00AE1DDF" w:rsidP="00A644BD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Exploiter les </w:t>
            </w:r>
            <w:r w:rsidR="004A35E6" w:rsidRPr="004A35E6">
              <w:rPr>
                <w:color w:val="000000" w:themeColor="text1"/>
                <w:lang w:val="fr-CH"/>
              </w:rPr>
              <w:t>erreurs :</w:t>
            </w:r>
            <w:r w:rsidR="000728EA" w:rsidRPr="004A35E6">
              <w:rPr>
                <w:color w:val="000000" w:themeColor="text1"/>
                <w:lang w:val="fr-CH"/>
              </w:rPr>
              <w:t xml:space="preserve"> </w:t>
            </w:r>
          </w:p>
          <w:p w14:paraId="3773C7D0" w14:textId="4276FF95" w:rsidR="00CF0C29" w:rsidRPr="004A35E6" w:rsidRDefault="00AE1DDF" w:rsidP="00A644BD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Féliciter les </w:t>
            </w:r>
            <w:r w:rsidRPr="004A35E6">
              <w:rPr>
                <w:b/>
                <w:bCs/>
                <w:color w:val="000000" w:themeColor="text1"/>
                <w:lang w:val="fr-CH"/>
              </w:rPr>
              <w:t xml:space="preserve">efforts </w:t>
            </w:r>
            <w:r w:rsidRPr="004A35E6">
              <w:rPr>
                <w:color w:val="000000" w:themeColor="text1"/>
                <w:lang w:val="fr-CH"/>
              </w:rPr>
              <w:t>plutôt que de critiquer les erreurs</w:t>
            </w:r>
            <w:r w:rsidR="000728EA" w:rsidRPr="004A35E6">
              <w:rPr>
                <w:color w:val="000000" w:themeColor="text1"/>
                <w:lang w:val="fr-CH"/>
              </w:rPr>
              <w:t xml:space="preserve">. </w:t>
            </w:r>
            <w:r w:rsidRPr="004A35E6">
              <w:rPr>
                <w:color w:val="000000" w:themeColor="text1"/>
                <w:lang w:val="fr-CH"/>
              </w:rPr>
              <w:t xml:space="preserve">Les initiatives </w:t>
            </w:r>
            <w:r w:rsidRPr="004A35E6">
              <w:rPr>
                <w:b/>
                <w:bCs/>
                <w:color w:val="000000" w:themeColor="text1"/>
                <w:lang w:val="fr-CH"/>
              </w:rPr>
              <w:t xml:space="preserve">audacieuses </w:t>
            </w:r>
            <w:r w:rsidRPr="004A35E6">
              <w:rPr>
                <w:color w:val="000000" w:themeColor="text1"/>
                <w:lang w:val="fr-CH"/>
              </w:rPr>
              <w:t>sont encouragées de manière positive</w:t>
            </w:r>
          </w:p>
        </w:tc>
        <w:tc>
          <w:tcPr>
            <w:tcW w:w="4671" w:type="dxa"/>
          </w:tcPr>
          <w:p w14:paraId="6FC53B58" w14:textId="77777777" w:rsidR="009353AD" w:rsidRPr="004A35E6" w:rsidRDefault="009353AD" w:rsidP="000C031E">
            <w:pPr>
              <w:rPr>
                <w:lang w:val="fr-CH"/>
              </w:rPr>
            </w:pPr>
          </w:p>
        </w:tc>
        <w:tc>
          <w:tcPr>
            <w:tcW w:w="4672" w:type="dxa"/>
          </w:tcPr>
          <w:p w14:paraId="7C82956D" w14:textId="77777777" w:rsidR="009353AD" w:rsidRPr="004A35E6" w:rsidRDefault="009353AD" w:rsidP="000C031E">
            <w:pPr>
              <w:rPr>
                <w:lang w:val="fr-CH"/>
              </w:rPr>
            </w:pPr>
          </w:p>
        </w:tc>
      </w:tr>
      <w:tr w:rsidR="009353AD" w:rsidRPr="004A35E6" w14:paraId="3114CE7A" w14:textId="77777777" w:rsidTr="00234EE4">
        <w:trPr>
          <w:trHeight w:val="143"/>
        </w:trPr>
        <w:tc>
          <w:tcPr>
            <w:tcW w:w="4671" w:type="dxa"/>
          </w:tcPr>
          <w:p w14:paraId="2A944125" w14:textId="77777777" w:rsidR="009353AD" w:rsidRPr="004A35E6" w:rsidRDefault="000D27EA" w:rsidP="000C031E">
            <w:pPr>
              <w:rPr>
                <w:b/>
                <w:bCs/>
                <w:lang w:val="fr-CH"/>
              </w:rPr>
            </w:pPr>
            <w:r w:rsidRPr="004A35E6">
              <w:rPr>
                <w:b/>
                <w:bCs/>
                <w:lang w:val="fr-CH"/>
              </w:rPr>
              <w:t xml:space="preserve">Hiérarchiser les objectifs et mettre en place une structure : </w:t>
            </w:r>
          </w:p>
          <w:p w14:paraId="7B5E23DE" w14:textId="77777777" w:rsidR="00966005" w:rsidRPr="004A35E6" w:rsidRDefault="00966005" w:rsidP="006E6CE3">
            <w:pPr>
              <w:spacing w:before="0"/>
              <w:rPr>
                <w:lang w:val="fr-CH"/>
              </w:rPr>
            </w:pPr>
          </w:p>
          <w:p w14:paraId="6A051E44" w14:textId="60636388" w:rsidR="00966005" w:rsidRPr="004A35E6" w:rsidRDefault="00966005" w:rsidP="00966005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Définir des objectifs prioritaires et les communiquer de façon </w:t>
            </w:r>
            <w:r w:rsidR="004A35E6" w:rsidRPr="004A35E6">
              <w:rPr>
                <w:color w:val="000000" w:themeColor="text1"/>
                <w:lang w:val="fr-CH"/>
              </w:rPr>
              <w:t>transparente :</w:t>
            </w:r>
            <w:r w:rsidRPr="004A35E6">
              <w:rPr>
                <w:color w:val="000000" w:themeColor="text1"/>
                <w:lang w:val="fr-CH"/>
              </w:rPr>
              <w:t xml:space="preserve"> </w:t>
            </w:r>
          </w:p>
          <w:p w14:paraId="61670260" w14:textId="33121479" w:rsidR="00966005" w:rsidRPr="004A35E6" w:rsidRDefault="0096600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 xml:space="preserve">Formulation claire et </w:t>
            </w:r>
            <w:r w:rsidRPr="004A35E6">
              <w:rPr>
                <w:color w:val="000000" w:themeColor="text1"/>
                <w:lang w:val="fr-CH"/>
              </w:rPr>
              <w:t xml:space="preserve">pertinente </w:t>
            </w:r>
            <w:r w:rsidRPr="004A35E6">
              <w:rPr>
                <w:b/>
                <w:bCs/>
                <w:color w:val="000000" w:themeColor="text1"/>
                <w:lang w:val="fr-CH"/>
              </w:rPr>
              <w:t>des objectifs</w:t>
            </w:r>
          </w:p>
          <w:p w14:paraId="47D2F763" w14:textId="77777777" w:rsidR="00966005" w:rsidRPr="004A35E6" w:rsidRDefault="0096600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Les objectifs sont mis en évidence et abordés dans les jeux et les exercices</w:t>
            </w:r>
          </w:p>
          <w:p w14:paraId="67CAB939" w14:textId="77777777" w:rsidR="00BA4163" w:rsidRPr="004A35E6" w:rsidRDefault="00BA4163" w:rsidP="00BA4163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03697AFE" w14:textId="77777777" w:rsidR="00966005" w:rsidRPr="004A35E6" w:rsidRDefault="00966005" w:rsidP="00966005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Structurer judicieusement les contenus </w:t>
            </w:r>
          </w:p>
          <w:p w14:paraId="00A01694" w14:textId="6B3DFB3E" w:rsidR="00966005" w:rsidRPr="004A35E6" w:rsidRDefault="0096600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Conformément aux principes de la science de l'entraînement</w:t>
            </w:r>
          </w:p>
          <w:p w14:paraId="188ED701" w14:textId="77777777" w:rsidR="00966005" w:rsidRPr="004A35E6" w:rsidRDefault="00966005" w:rsidP="00966005">
            <w:pPr>
              <w:pStyle w:val="GTGrundtext"/>
              <w:numPr>
                <w:ilvl w:val="0"/>
                <w:numId w:val="26"/>
              </w:numPr>
              <w:rPr>
                <w:b/>
                <w:bCs/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 xml:space="preserve">Rythmisation </w:t>
            </w:r>
            <w:r w:rsidRPr="004A35E6">
              <w:rPr>
                <w:color w:val="000000" w:themeColor="text1"/>
                <w:lang w:val="fr-CH"/>
              </w:rPr>
              <w:t>(durée pertinente des différentes formes d’entraînement)</w:t>
            </w:r>
          </w:p>
          <w:p w14:paraId="1C927D2E" w14:textId="77777777" w:rsidR="007D73A5" w:rsidRPr="004A35E6" w:rsidRDefault="00966005" w:rsidP="00067BCB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>Orientation vers les objectifs</w:t>
            </w:r>
          </w:p>
          <w:p w14:paraId="508D69DD" w14:textId="77777777" w:rsidR="00BA4163" w:rsidRPr="004A35E6" w:rsidRDefault="00BA4163" w:rsidP="00BA4163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7BD32614" w14:textId="1916D913" w:rsidR="00966005" w:rsidRPr="004A35E6" w:rsidRDefault="00966005" w:rsidP="007D73A5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Intégrer des rituels </w:t>
            </w:r>
          </w:p>
          <w:p w14:paraId="6E68CDB1" w14:textId="77777777" w:rsidR="00966005" w:rsidRPr="004A35E6" w:rsidRDefault="0096600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Début, consignes, pauses, fin</w:t>
            </w:r>
          </w:p>
          <w:p w14:paraId="153DBA7A" w14:textId="77777777" w:rsidR="00BA4163" w:rsidRPr="004A35E6" w:rsidRDefault="00BA4163" w:rsidP="00BA4163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4C06F071" w14:textId="0DE52330" w:rsidR="00BA4163" w:rsidRPr="004A35E6" w:rsidRDefault="00966005" w:rsidP="00966005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Réexaminer les objectifs et souligner les progrès </w:t>
            </w:r>
          </w:p>
          <w:p w14:paraId="55307594" w14:textId="77777777" w:rsidR="00966005" w:rsidRPr="004A35E6" w:rsidRDefault="00966005" w:rsidP="00966005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Analyse continue – orientation vers les objectifs</w:t>
            </w:r>
          </w:p>
          <w:p w14:paraId="25FC1C95" w14:textId="41E014CB" w:rsidR="000D27EA" w:rsidRPr="004A35E6" w:rsidRDefault="00966005" w:rsidP="000C031E">
            <w:pPr>
              <w:pStyle w:val="GTGrundtext"/>
              <w:numPr>
                <w:ilvl w:val="0"/>
                <w:numId w:val="26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>Évaluation</w:t>
            </w:r>
            <w:r w:rsidRPr="004A35E6">
              <w:rPr>
                <w:color w:val="000000" w:themeColor="text1"/>
                <w:lang w:val="fr-CH"/>
              </w:rPr>
              <w:t xml:space="preserve"> adaptée au sein de l'équipe</w:t>
            </w:r>
          </w:p>
        </w:tc>
        <w:tc>
          <w:tcPr>
            <w:tcW w:w="4671" w:type="dxa"/>
          </w:tcPr>
          <w:p w14:paraId="53E146DC" w14:textId="77777777" w:rsidR="009353AD" w:rsidRPr="004A35E6" w:rsidRDefault="009353AD" w:rsidP="000C031E">
            <w:pPr>
              <w:rPr>
                <w:lang w:val="fr-CH"/>
              </w:rPr>
            </w:pPr>
          </w:p>
        </w:tc>
        <w:tc>
          <w:tcPr>
            <w:tcW w:w="4672" w:type="dxa"/>
          </w:tcPr>
          <w:p w14:paraId="046851BF" w14:textId="77777777" w:rsidR="009353AD" w:rsidRPr="004A35E6" w:rsidRDefault="009353AD" w:rsidP="000C031E">
            <w:pPr>
              <w:rPr>
                <w:lang w:val="fr-CH"/>
              </w:rPr>
            </w:pPr>
          </w:p>
        </w:tc>
      </w:tr>
      <w:tr w:rsidR="009353AD" w:rsidRPr="004A35E6" w14:paraId="3A1AEA14" w14:textId="77777777" w:rsidTr="00234EE4">
        <w:trPr>
          <w:trHeight w:val="143"/>
        </w:trPr>
        <w:tc>
          <w:tcPr>
            <w:tcW w:w="4671" w:type="dxa"/>
          </w:tcPr>
          <w:p w14:paraId="029143AB" w14:textId="53EB5262" w:rsidR="009353AD" w:rsidRPr="004A35E6" w:rsidRDefault="00B63603" w:rsidP="000C031E">
            <w:pPr>
              <w:rPr>
                <w:lang w:val="fr-CH"/>
              </w:rPr>
            </w:pPr>
            <w:r w:rsidRPr="004A35E6">
              <w:rPr>
                <w:b/>
                <w:lang w:val="fr-CH"/>
              </w:rPr>
              <w:t xml:space="preserve">Encadrer un groupe efficacement en recherchant la </w:t>
            </w:r>
            <w:r w:rsidR="004A35E6" w:rsidRPr="004A35E6">
              <w:rPr>
                <w:b/>
                <w:lang w:val="fr-CH"/>
              </w:rPr>
              <w:t>sécurité</w:t>
            </w:r>
            <w:r w:rsidR="004A35E6">
              <w:rPr>
                <w:b/>
                <w:lang w:val="fr-CH"/>
              </w:rPr>
              <w:t xml:space="preserve"> </w:t>
            </w:r>
            <w:r w:rsidRPr="004A35E6">
              <w:rPr>
                <w:lang w:val="fr-CH"/>
              </w:rPr>
              <w:t>:</w:t>
            </w:r>
          </w:p>
          <w:p w14:paraId="27BF2DAC" w14:textId="77777777" w:rsidR="00B63603" w:rsidRPr="004A35E6" w:rsidRDefault="00B63603" w:rsidP="00B63603">
            <w:pPr>
              <w:spacing w:before="0"/>
              <w:rPr>
                <w:lang w:val="fr-CH"/>
              </w:rPr>
            </w:pPr>
          </w:p>
          <w:p w14:paraId="19DDB876" w14:textId="77777777" w:rsidR="00B63603" w:rsidRPr="004A35E6" w:rsidRDefault="00B63603" w:rsidP="00B63603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Encadrer en se montrant présent et en sachant s’adapter </w:t>
            </w:r>
          </w:p>
          <w:p w14:paraId="69FA4954" w14:textId="77777777" w:rsidR="00B63603" w:rsidRPr="004A35E6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 xml:space="preserve">Communication </w:t>
            </w:r>
            <w:r w:rsidRPr="004A35E6">
              <w:rPr>
                <w:color w:val="000000" w:themeColor="text1"/>
                <w:lang w:val="fr-CH"/>
              </w:rPr>
              <w:t>: simple, concise et claire</w:t>
            </w:r>
          </w:p>
          <w:p w14:paraId="41DC10C7" w14:textId="77777777" w:rsidR="00B63603" w:rsidRPr="004A35E6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Un positionnement judicieux pendant l'entraînement </w:t>
            </w:r>
          </w:p>
          <w:p w14:paraId="327C8666" w14:textId="77777777" w:rsidR="00B63603" w:rsidRPr="004A35E6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Langage corporel</w:t>
            </w:r>
          </w:p>
          <w:p w14:paraId="6E3CC44E" w14:textId="77777777" w:rsidR="00B63603" w:rsidRPr="004A35E6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Gestion du personnel</w:t>
            </w:r>
          </w:p>
          <w:p w14:paraId="1626C963" w14:textId="77777777" w:rsidR="00BA4163" w:rsidRPr="004A35E6" w:rsidRDefault="00BA4163" w:rsidP="00BA4163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3F732432" w14:textId="77777777" w:rsidR="00B63603" w:rsidRPr="004A35E6" w:rsidRDefault="00B63603" w:rsidP="00B63603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Garantir la sécurité </w:t>
            </w:r>
          </w:p>
          <w:p w14:paraId="3F4055C0" w14:textId="0B059174" w:rsidR="00B63603" w:rsidRPr="004A35E6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Prise en compte permanente </w:t>
            </w:r>
            <w:r w:rsidRPr="004A35E6">
              <w:rPr>
                <w:b/>
                <w:bCs/>
                <w:color w:val="000000" w:themeColor="text1"/>
                <w:lang w:val="fr-CH"/>
              </w:rPr>
              <w:t>des aspects liés à la sécurité</w:t>
            </w:r>
          </w:p>
          <w:p w14:paraId="21622338" w14:textId="77777777" w:rsidR="00123AA1" w:rsidRPr="004A35E6" w:rsidRDefault="00123AA1" w:rsidP="00123AA1">
            <w:pPr>
              <w:pStyle w:val="GTGrundtext"/>
              <w:numPr>
                <w:ilvl w:val="0"/>
                <w:numId w:val="28"/>
              </w:numPr>
              <w:rPr>
                <w:bCs/>
                <w:color w:val="000000" w:themeColor="text1"/>
                <w:lang w:val="fr-CH"/>
              </w:rPr>
            </w:pPr>
            <w:r w:rsidRPr="004A35E6">
              <w:rPr>
                <w:bCs/>
                <w:color w:val="000000" w:themeColor="text1"/>
                <w:lang w:val="fr-CH"/>
              </w:rPr>
              <w:t>Prise en compte de la gestion de l'effort</w:t>
            </w:r>
          </w:p>
          <w:p w14:paraId="36804AF3" w14:textId="77777777" w:rsidR="00234EE4" w:rsidRPr="004A35E6" w:rsidRDefault="00234EE4" w:rsidP="00234EE4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22267A72" w14:textId="77777777" w:rsidR="00B63603" w:rsidRPr="004A35E6" w:rsidRDefault="00B63603" w:rsidP="00B63603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Maximiser le temps d’apprentissage ou de mouvement </w:t>
            </w:r>
          </w:p>
          <w:p w14:paraId="39343D22" w14:textId="77777777" w:rsidR="00B63603" w:rsidRPr="004A35E6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Préparation des contenus suivants</w:t>
            </w:r>
          </w:p>
          <w:p w14:paraId="241A1366" w14:textId="77777777" w:rsidR="00B63603" w:rsidRPr="004A35E6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Méthodologie, transitions fluides</w:t>
            </w:r>
          </w:p>
          <w:p w14:paraId="176705ED" w14:textId="29A962DE" w:rsidR="00B63603" w:rsidRPr="004A35E6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 xml:space="preserve">Forte implication </w:t>
            </w:r>
            <w:r w:rsidRPr="004A35E6">
              <w:rPr>
                <w:color w:val="000000" w:themeColor="text1"/>
                <w:lang w:val="fr-CH"/>
              </w:rPr>
              <w:t xml:space="preserve">de tous les </w:t>
            </w:r>
            <w:proofErr w:type="spellStart"/>
            <w:r w:rsidRPr="004A35E6">
              <w:rPr>
                <w:color w:val="000000" w:themeColor="text1"/>
                <w:lang w:val="fr-CH"/>
              </w:rPr>
              <w:t>joueurs·euses</w:t>
            </w:r>
            <w:proofErr w:type="spellEnd"/>
            <w:r w:rsidRPr="004A35E6">
              <w:rPr>
                <w:color w:val="000000" w:themeColor="text1"/>
                <w:lang w:val="fr-CH"/>
              </w:rPr>
              <w:t xml:space="preserve"> </w:t>
            </w:r>
            <w:r w:rsidR="007D73A5" w:rsidRPr="004A35E6">
              <w:rPr>
                <w:color w:val="000000" w:themeColor="text1"/>
                <w:lang w:val="fr-CH"/>
              </w:rPr>
              <w:t xml:space="preserve">et </w:t>
            </w:r>
            <w:proofErr w:type="spellStart"/>
            <w:r w:rsidR="00616FA9">
              <w:rPr>
                <w:color w:val="000000" w:themeColor="text1"/>
                <w:lang w:val="fr-CH"/>
              </w:rPr>
              <w:t>gardiens</w:t>
            </w:r>
            <w:r w:rsidR="00CC7836" w:rsidRPr="004A35E6">
              <w:rPr>
                <w:color w:val="000000" w:themeColor="text1"/>
                <w:lang w:val="fr-CH"/>
              </w:rPr>
              <w:t>·</w:t>
            </w:r>
            <w:r w:rsidR="00CC7836">
              <w:rPr>
                <w:color w:val="000000" w:themeColor="text1"/>
                <w:lang w:val="fr-CH"/>
              </w:rPr>
              <w:t>nes</w:t>
            </w:r>
            <w:proofErr w:type="spellEnd"/>
          </w:p>
          <w:p w14:paraId="04735763" w14:textId="7E06DB30" w:rsidR="00A34470" w:rsidRPr="004A35E6" w:rsidRDefault="00A34470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>Intensité élevée</w:t>
            </w:r>
          </w:p>
          <w:p w14:paraId="07955F01" w14:textId="77777777" w:rsidR="00BA4163" w:rsidRPr="004A35E6" w:rsidRDefault="00BA4163" w:rsidP="00BA4163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665B0EB7" w14:textId="77777777" w:rsidR="00B63603" w:rsidRPr="004A35E6" w:rsidRDefault="00B63603" w:rsidP="00B63603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Gérer les perturbations de façon appropriée</w:t>
            </w:r>
          </w:p>
          <w:p w14:paraId="4E507678" w14:textId="77777777" w:rsidR="00B63603" w:rsidRPr="004A35E6" w:rsidRDefault="00B63603" w:rsidP="00B63603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Comment évaluer l’importance des perturbations (combien d’attention/de temps y consacrer) ?</w:t>
            </w:r>
          </w:p>
          <w:p w14:paraId="0641D9BE" w14:textId="642CD8DE" w:rsidR="00B63603" w:rsidRPr="004A35E6" w:rsidRDefault="00B63603" w:rsidP="000C031E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Réagir </w:t>
            </w:r>
            <w:r w:rsidRPr="004A35E6">
              <w:rPr>
                <w:b/>
                <w:bCs/>
                <w:color w:val="000000" w:themeColor="text1"/>
                <w:lang w:val="fr-CH"/>
              </w:rPr>
              <w:t xml:space="preserve">avec souplesse </w:t>
            </w:r>
            <w:r w:rsidRPr="004A35E6">
              <w:rPr>
                <w:color w:val="000000" w:themeColor="text1"/>
                <w:lang w:val="fr-CH"/>
              </w:rPr>
              <w:t xml:space="preserve">et de manière adaptée aux situations imprévues </w:t>
            </w:r>
            <w:r w:rsidRPr="004A35E6">
              <w:rPr>
                <w:rFonts w:ascii="Wingdings" w:eastAsia="Wingdings" w:hAnsi="Wingdings" w:cs="Wingdings"/>
                <w:color w:val="000000" w:themeColor="text1"/>
                <w:lang w:val="fr-CH"/>
              </w:rPr>
              <w:t xml:space="preserve">→ </w:t>
            </w:r>
            <w:r w:rsidRPr="004A35E6">
              <w:rPr>
                <w:color w:val="000000" w:themeColor="text1"/>
                <w:lang w:val="fr-CH"/>
              </w:rPr>
              <w:t xml:space="preserve">orientation vers les solutions. </w:t>
            </w:r>
          </w:p>
        </w:tc>
        <w:tc>
          <w:tcPr>
            <w:tcW w:w="4671" w:type="dxa"/>
          </w:tcPr>
          <w:p w14:paraId="274B0313" w14:textId="77777777" w:rsidR="009353AD" w:rsidRPr="004A35E6" w:rsidRDefault="009353AD" w:rsidP="000C031E">
            <w:pPr>
              <w:rPr>
                <w:lang w:val="fr-CH"/>
              </w:rPr>
            </w:pPr>
          </w:p>
        </w:tc>
        <w:tc>
          <w:tcPr>
            <w:tcW w:w="4672" w:type="dxa"/>
          </w:tcPr>
          <w:p w14:paraId="03C1BA76" w14:textId="77777777" w:rsidR="009353AD" w:rsidRPr="004A35E6" w:rsidRDefault="009353AD" w:rsidP="000C031E">
            <w:pPr>
              <w:rPr>
                <w:lang w:val="fr-CH"/>
              </w:rPr>
            </w:pPr>
          </w:p>
        </w:tc>
      </w:tr>
      <w:tr w:rsidR="009353AD" w:rsidRPr="004A35E6" w14:paraId="5391F0FD" w14:textId="77777777" w:rsidTr="00234EE4">
        <w:trPr>
          <w:trHeight w:val="143"/>
        </w:trPr>
        <w:tc>
          <w:tcPr>
            <w:tcW w:w="4671" w:type="dxa"/>
          </w:tcPr>
          <w:p w14:paraId="2FEEBE02" w14:textId="45208636" w:rsidR="00C005CF" w:rsidRPr="004A35E6" w:rsidRDefault="00A04FE8" w:rsidP="00D94A49">
            <w:pPr>
              <w:pStyle w:val="GTGrundtext"/>
              <w:rPr>
                <w:b/>
                <w:bCs/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 xml:space="preserve">Donner des tâches attrayantes et </w:t>
            </w:r>
            <w:r w:rsidR="00C005CF" w:rsidRPr="004A35E6">
              <w:rPr>
                <w:b/>
                <w:bCs/>
                <w:color w:val="000000" w:themeColor="text1"/>
                <w:lang w:val="fr-CH"/>
              </w:rPr>
              <w:t>des feed-</w:t>
            </w:r>
            <w:r w:rsidR="00634215" w:rsidRPr="004A35E6">
              <w:rPr>
                <w:b/>
                <w:bCs/>
                <w:color w:val="000000" w:themeColor="text1"/>
                <w:lang w:val="fr-CH"/>
              </w:rPr>
              <w:t>back :</w:t>
            </w:r>
          </w:p>
          <w:p w14:paraId="079FFB5D" w14:textId="77777777" w:rsidR="00C005CF" w:rsidRPr="004A35E6" w:rsidRDefault="00C005CF" w:rsidP="00D94A49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45F3B488" w14:textId="4E72007F" w:rsidR="00D94A49" w:rsidRPr="004A35E6" w:rsidRDefault="00D94A49" w:rsidP="00D94A49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Proposer des tâches </w:t>
            </w:r>
            <w:r w:rsidR="00EA1282" w:rsidRPr="004A35E6">
              <w:rPr>
                <w:color w:val="000000" w:themeColor="text1"/>
                <w:lang w:val="fr-CH"/>
              </w:rPr>
              <w:t xml:space="preserve">motivantes </w:t>
            </w:r>
            <w:r w:rsidRPr="004A35E6">
              <w:rPr>
                <w:color w:val="000000" w:themeColor="text1"/>
                <w:lang w:val="fr-CH"/>
              </w:rPr>
              <w:t xml:space="preserve">et encadrer </w:t>
            </w:r>
            <w:r w:rsidR="00C005CF" w:rsidRPr="004A35E6">
              <w:rPr>
                <w:color w:val="000000" w:themeColor="text1"/>
                <w:lang w:val="fr-CH"/>
              </w:rPr>
              <w:t>de manière ciblée</w:t>
            </w:r>
          </w:p>
          <w:p w14:paraId="170D9ED4" w14:textId="64166F84" w:rsidR="0085520A" w:rsidRPr="004A35E6" w:rsidRDefault="0085520A" w:rsidP="0085520A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 xml:space="preserve">Choix des contenus de formation </w:t>
            </w:r>
            <w:r w:rsidRPr="004A35E6">
              <w:rPr>
                <w:color w:val="000000" w:themeColor="text1"/>
                <w:lang w:val="fr-CH"/>
              </w:rPr>
              <w:t xml:space="preserve">: des tâches stimulantes </w:t>
            </w:r>
            <w:r w:rsidR="003400FB" w:rsidRPr="004A35E6">
              <w:rPr>
                <w:color w:val="000000" w:themeColor="text1"/>
                <w:lang w:val="fr-CH"/>
              </w:rPr>
              <w:t>et variées</w:t>
            </w:r>
          </w:p>
          <w:p w14:paraId="07A2F705" w14:textId="481F6321" w:rsidR="00D94A49" w:rsidRPr="004A35E6" w:rsidRDefault="00D94A49" w:rsidP="00214E7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lastRenderedPageBreak/>
              <w:t xml:space="preserve">Adaptation </w:t>
            </w:r>
            <w:r w:rsidRPr="004A35E6">
              <w:rPr>
                <w:color w:val="000000" w:themeColor="text1"/>
                <w:lang w:val="fr-CH"/>
              </w:rPr>
              <w:t xml:space="preserve">du contenu prévu </w:t>
            </w:r>
            <w:r w:rsidR="003400FB" w:rsidRPr="004A35E6">
              <w:rPr>
                <w:color w:val="000000" w:themeColor="text1"/>
                <w:lang w:val="fr-CH"/>
              </w:rPr>
              <w:t xml:space="preserve">et </w:t>
            </w:r>
            <w:r w:rsidRPr="004A35E6">
              <w:rPr>
                <w:color w:val="000000" w:themeColor="text1"/>
                <w:lang w:val="fr-CH"/>
              </w:rPr>
              <w:t>variation par simplification ou complexification</w:t>
            </w:r>
          </w:p>
          <w:p w14:paraId="11EB411A" w14:textId="2E9A3E98" w:rsidR="00D94A49" w:rsidRPr="004A35E6" w:rsidRDefault="00D94A49" w:rsidP="00D94A49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 xml:space="preserve">Des instructions </w:t>
            </w:r>
            <w:r w:rsidR="0073433B" w:rsidRPr="004A35E6">
              <w:rPr>
                <w:color w:val="000000" w:themeColor="text1"/>
                <w:lang w:val="fr-CH"/>
              </w:rPr>
              <w:t xml:space="preserve">concises </w:t>
            </w:r>
            <w:r w:rsidRPr="004A35E6">
              <w:rPr>
                <w:color w:val="000000" w:themeColor="text1"/>
                <w:lang w:val="fr-CH"/>
              </w:rPr>
              <w:t xml:space="preserve">et techniquement correctes </w:t>
            </w:r>
          </w:p>
          <w:p w14:paraId="5788708C" w14:textId="500E47A7" w:rsidR="00D94A49" w:rsidRPr="004A35E6" w:rsidRDefault="00634215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Encourager</w:t>
            </w:r>
            <w:r w:rsidR="00D94A49" w:rsidRPr="004A35E6">
              <w:rPr>
                <w:color w:val="000000" w:themeColor="text1"/>
                <w:lang w:val="fr-CH"/>
              </w:rPr>
              <w:t xml:space="preserve"> et exiger </w:t>
            </w:r>
            <w:r w:rsidR="00D94A49" w:rsidRPr="004A35E6">
              <w:rPr>
                <w:b/>
                <w:bCs/>
                <w:color w:val="000000" w:themeColor="text1"/>
                <w:lang w:val="fr-CH"/>
              </w:rPr>
              <w:t>des solutions personnelles</w:t>
            </w:r>
            <w:r w:rsidR="003F0879" w:rsidRPr="004A35E6">
              <w:rPr>
                <w:color w:val="000000" w:themeColor="text1"/>
                <w:lang w:val="fr-CH"/>
              </w:rPr>
              <w:t>, favoriser des parcours d'apprentissage ouverts</w:t>
            </w:r>
          </w:p>
          <w:p w14:paraId="7A2D634E" w14:textId="634B6526" w:rsidR="00AA11F1" w:rsidRPr="004A35E6" w:rsidRDefault="00AA11F1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>Exiger un haut niveau de qualité</w:t>
            </w:r>
          </w:p>
          <w:p w14:paraId="2DD405C5" w14:textId="1E9F8FBF" w:rsidR="00941927" w:rsidRPr="004A35E6" w:rsidRDefault="005B6D04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Canaliser</w:t>
            </w:r>
            <w:r w:rsidR="00941927" w:rsidRPr="004A35E6">
              <w:rPr>
                <w:color w:val="000000" w:themeColor="text1"/>
                <w:lang w:val="fr-CH"/>
              </w:rPr>
              <w:t xml:space="preserve"> l’attention </w:t>
            </w:r>
            <w:r w:rsidRPr="004A35E6">
              <w:rPr>
                <w:color w:val="000000" w:themeColor="text1"/>
                <w:lang w:val="fr-CH"/>
              </w:rPr>
              <w:t>(sur les conséquences de ses propres actions sur l’environnement)</w:t>
            </w:r>
          </w:p>
          <w:p w14:paraId="21AE6F30" w14:textId="65A8C700" w:rsidR="00176B3A" w:rsidRPr="004A35E6" w:rsidRDefault="00176B3A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 xml:space="preserve">Qualités athlétiques </w:t>
            </w:r>
            <w:r w:rsidR="00796530" w:rsidRPr="004A35E6">
              <w:rPr>
                <w:bCs/>
                <w:color w:val="000000" w:themeColor="text1"/>
                <w:lang w:val="fr-CH"/>
              </w:rPr>
              <w:t>prises en compte</w:t>
            </w:r>
          </w:p>
          <w:p w14:paraId="1FDA171E" w14:textId="1C71D03E" w:rsidR="00796530" w:rsidRPr="004A35E6" w:rsidRDefault="00796530" w:rsidP="00527700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bCs/>
                <w:color w:val="000000" w:themeColor="text1"/>
                <w:lang w:val="fr-CH"/>
              </w:rPr>
              <w:t>Intégration</w:t>
            </w:r>
            <w:r w:rsidRPr="004A35E6">
              <w:rPr>
                <w:b/>
                <w:bCs/>
                <w:color w:val="000000" w:themeColor="text1"/>
                <w:lang w:val="fr-CH"/>
              </w:rPr>
              <w:t xml:space="preserve"> des </w:t>
            </w:r>
            <w:r w:rsidR="00634215">
              <w:rPr>
                <w:b/>
                <w:bCs/>
                <w:color w:val="000000" w:themeColor="text1"/>
                <w:lang w:val="fr-CH"/>
              </w:rPr>
              <w:t>gardiens*</w:t>
            </w:r>
            <w:proofErr w:type="spellStart"/>
            <w:r w:rsidR="00634215">
              <w:rPr>
                <w:b/>
                <w:bCs/>
                <w:color w:val="000000" w:themeColor="text1"/>
                <w:lang w:val="fr-CH"/>
              </w:rPr>
              <w:t>nes</w:t>
            </w:r>
            <w:proofErr w:type="spellEnd"/>
          </w:p>
          <w:p w14:paraId="72AF3ED4" w14:textId="77777777" w:rsidR="00BA4163" w:rsidRPr="004A35E6" w:rsidRDefault="00BA4163" w:rsidP="00BA4163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28527DF5" w14:textId="450E809E" w:rsidR="00D94A49" w:rsidRPr="004A35E6" w:rsidRDefault="00D94A49" w:rsidP="00D94A49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Donner de </w:t>
            </w:r>
            <w:r w:rsidR="00634215" w:rsidRPr="004A35E6">
              <w:rPr>
                <w:color w:val="000000" w:themeColor="text1"/>
                <w:lang w:val="fr-CH"/>
              </w:rPr>
              <w:t>feed-back</w:t>
            </w:r>
            <w:r w:rsidRPr="004A35E6">
              <w:rPr>
                <w:color w:val="000000" w:themeColor="text1"/>
                <w:lang w:val="fr-CH"/>
              </w:rPr>
              <w:t xml:space="preserve"> rapides, ciblés et constructifs</w:t>
            </w:r>
          </w:p>
          <w:p w14:paraId="0BECF1D7" w14:textId="5068670A" w:rsidR="00AA11F1" w:rsidRPr="004A35E6" w:rsidRDefault="00AA11F1" w:rsidP="00D94A49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 xml:space="preserve">Poser </w:t>
            </w:r>
            <w:r w:rsidRPr="004A35E6">
              <w:rPr>
                <w:b/>
                <w:bCs/>
                <w:color w:val="000000" w:themeColor="text1"/>
                <w:lang w:val="fr-CH"/>
              </w:rPr>
              <w:t>des questions</w:t>
            </w:r>
            <w:r w:rsidR="00176B3A" w:rsidRPr="004A35E6">
              <w:rPr>
                <w:color w:val="000000" w:themeColor="text1"/>
                <w:lang w:val="fr-CH"/>
              </w:rPr>
              <w:t xml:space="preserve"> axées sur les objectifs</w:t>
            </w:r>
          </w:p>
          <w:p w14:paraId="7FB6E456" w14:textId="5B23EAA0" w:rsidR="00D94A49" w:rsidRPr="004A35E6" w:rsidRDefault="00D94A49" w:rsidP="00D94A49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Valorisation, langage corporel</w:t>
            </w:r>
          </w:p>
          <w:p w14:paraId="47A6669C" w14:textId="4DAC9ED6" w:rsidR="00BA4163" w:rsidRPr="004A35E6" w:rsidRDefault="00634215" w:rsidP="00E525E7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>Ciblés</w:t>
            </w:r>
            <w:r w:rsidR="00D94A49" w:rsidRPr="004A35E6">
              <w:rPr>
                <w:b/>
                <w:bCs/>
                <w:color w:val="000000" w:themeColor="text1"/>
                <w:lang w:val="fr-CH"/>
              </w:rPr>
              <w:t xml:space="preserve"> </w:t>
            </w:r>
            <w:r w:rsidR="00D94A49" w:rsidRPr="004A35E6">
              <w:rPr>
                <w:color w:val="000000" w:themeColor="text1"/>
                <w:lang w:val="fr-CH"/>
              </w:rPr>
              <w:t>sur l'essentiel</w:t>
            </w:r>
          </w:p>
          <w:p w14:paraId="678F95B7" w14:textId="740058BF" w:rsidR="00234EE4" w:rsidRPr="004A35E6" w:rsidRDefault="00634215" w:rsidP="00E525E7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Concis</w:t>
            </w:r>
            <w:r w:rsidR="00D94A49" w:rsidRPr="004A35E6">
              <w:rPr>
                <w:color w:val="000000" w:themeColor="text1"/>
                <w:lang w:val="fr-CH"/>
              </w:rPr>
              <w:t>, rapide, orienté vers l'action</w:t>
            </w:r>
          </w:p>
          <w:p w14:paraId="322A78EC" w14:textId="23B1D243" w:rsidR="00D94A49" w:rsidRPr="004A35E6" w:rsidRDefault="00634215" w:rsidP="00E525E7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Quantité</w:t>
            </w:r>
            <w:r w:rsidR="00D94A49" w:rsidRPr="004A35E6">
              <w:rPr>
                <w:color w:val="000000" w:themeColor="text1"/>
                <w:lang w:val="fr-CH"/>
              </w:rPr>
              <w:t xml:space="preserve"> adaptée</w:t>
            </w:r>
          </w:p>
          <w:p w14:paraId="007A0075" w14:textId="77777777" w:rsidR="00234EE4" w:rsidRPr="004A35E6" w:rsidRDefault="00234EE4" w:rsidP="00234EE4">
            <w:pPr>
              <w:pStyle w:val="GTGrundtext"/>
              <w:rPr>
                <w:color w:val="000000" w:themeColor="text1"/>
                <w:lang w:val="fr-CH"/>
              </w:rPr>
            </w:pPr>
          </w:p>
          <w:p w14:paraId="226DD27F" w14:textId="77777777" w:rsidR="00D94A49" w:rsidRPr="004A35E6" w:rsidRDefault="00D94A49" w:rsidP="00D94A49">
            <w:pPr>
              <w:pStyle w:val="GTGrundtext"/>
              <w:rPr>
                <w:color w:val="000000" w:themeColor="text1"/>
                <w:lang w:val="fr-CH"/>
              </w:rPr>
            </w:pPr>
            <w:r w:rsidRPr="004A35E6">
              <w:rPr>
                <w:color w:val="000000" w:themeColor="text1"/>
                <w:lang w:val="fr-CH"/>
              </w:rPr>
              <w:t>Permettre des expériences gratifiantes seul et en groupe</w:t>
            </w:r>
          </w:p>
          <w:p w14:paraId="3592D75C" w14:textId="37531F39" w:rsidR="009353AD" w:rsidRPr="004A35E6" w:rsidRDefault="00D94A49" w:rsidP="000C031E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  <w:lang w:val="fr-CH"/>
              </w:rPr>
            </w:pPr>
            <w:r w:rsidRPr="004A35E6">
              <w:rPr>
                <w:b/>
                <w:bCs/>
                <w:color w:val="000000" w:themeColor="text1"/>
                <w:lang w:val="fr-CH"/>
              </w:rPr>
              <w:t xml:space="preserve">Orientation vers les processus </w:t>
            </w:r>
            <w:r w:rsidR="00BA4163" w:rsidRPr="004A35E6">
              <w:rPr>
                <w:color w:val="000000" w:themeColor="text1"/>
                <w:lang w:val="fr-CH"/>
              </w:rPr>
              <w:t>(développement)</w:t>
            </w:r>
            <w:r w:rsidRPr="004A35E6">
              <w:rPr>
                <w:color w:val="000000" w:themeColor="text1"/>
                <w:lang w:val="fr-CH"/>
              </w:rPr>
              <w:t xml:space="preserve">, reconnaissance individuelle, « célébrer » les succès collectifs </w:t>
            </w:r>
          </w:p>
        </w:tc>
        <w:tc>
          <w:tcPr>
            <w:tcW w:w="4671" w:type="dxa"/>
          </w:tcPr>
          <w:p w14:paraId="5D5CB2F2" w14:textId="77777777" w:rsidR="009353AD" w:rsidRPr="004A35E6" w:rsidRDefault="009353AD" w:rsidP="000C031E">
            <w:pPr>
              <w:rPr>
                <w:lang w:val="fr-CH"/>
              </w:rPr>
            </w:pPr>
          </w:p>
        </w:tc>
        <w:tc>
          <w:tcPr>
            <w:tcW w:w="4672" w:type="dxa"/>
          </w:tcPr>
          <w:p w14:paraId="4849D58A" w14:textId="77777777" w:rsidR="009353AD" w:rsidRPr="004A35E6" w:rsidRDefault="009353AD" w:rsidP="000C031E">
            <w:pPr>
              <w:rPr>
                <w:lang w:val="fr-CH"/>
              </w:rPr>
            </w:pPr>
          </w:p>
        </w:tc>
      </w:tr>
      <w:tr w:rsidR="009353AD" w:rsidRPr="004A35E6" w14:paraId="4809B58A" w14:textId="77777777" w:rsidTr="00234EE4">
        <w:trPr>
          <w:trHeight w:val="366"/>
        </w:trPr>
        <w:tc>
          <w:tcPr>
            <w:tcW w:w="4671" w:type="dxa"/>
          </w:tcPr>
          <w:p w14:paraId="4A21FDA8" w14:textId="77777777" w:rsidR="009353AD" w:rsidRPr="004A35E6" w:rsidRDefault="00A9226E" w:rsidP="000C031E">
            <w:pPr>
              <w:rPr>
                <w:lang w:val="fr-CH"/>
              </w:rPr>
            </w:pPr>
            <w:r w:rsidRPr="004A35E6">
              <w:rPr>
                <w:lang w:val="fr-CH"/>
              </w:rPr>
              <w:t xml:space="preserve">Autres </w:t>
            </w:r>
            <w:r w:rsidR="00510122" w:rsidRPr="004A35E6">
              <w:rPr>
                <w:lang w:val="fr-CH"/>
              </w:rPr>
              <w:t xml:space="preserve">thèmes : </w:t>
            </w:r>
          </w:p>
          <w:p w14:paraId="2E9FB590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1DD86BEB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23C0958F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72E41E2A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4C2034AC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09522F90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1E7C50E0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3F2C6777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3B063984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46B24699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1E8CD615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6EE4C713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3B4EF4A9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0850ED28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4FE3C79D" w14:textId="77777777" w:rsidR="00510122" w:rsidRPr="004A35E6" w:rsidRDefault="00510122" w:rsidP="000C031E">
            <w:pPr>
              <w:rPr>
                <w:lang w:val="fr-CH"/>
              </w:rPr>
            </w:pPr>
          </w:p>
          <w:p w14:paraId="20D6FC4B" w14:textId="4BB6F46A" w:rsidR="00510122" w:rsidRPr="004A35E6" w:rsidRDefault="00510122" w:rsidP="000C031E">
            <w:pPr>
              <w:rPr>
                <w:lang w:val="fr-CH"/>
              </w:rPr>
            </w:pPr>
          </w:p>
        </w:tc>
        <w:tc>
          <w:tcPr>
            <w:tcW w:w="4671" w:type="dxa"/>
          </w:tcPr>
          <w:p w14:paraId="72998FAD" w14:textId="77777777" w:rsidR="009353AD" w:rsidRPr="004A35E6" w:rsidRDefault="009353AD" w:rsidP="000C031E">
            <w:pPr>
              <w:rPr>
                <w:lang w:val="fr-CH"/>
              </w:rPr>
            </w:pPr>
          </w:p>
        </w:tc>
        <w:tc>
          <w:tcPr>
            <w:tcW w:w="4672" w:type="dxa"/>
          </w:tcPr>
          <w:p w14:paraId="0829D62A" w14:textId="77777777" w:rsidR="009353AD" w:rsidRPr="004A35E6" w:rsidRDefault="009353AD" w:rsidP="000C031E">
            <w:pPr>
              <w:rPr>
                <w:lang w:val="fr-CH"/>
              </w:rPr>
            </w:pPr>
          </w:p>
        </w:tc>
      </w:tr>
    </w:tbl>
    <w:p w14:paraId="583EC58C" w14:textId="77777777" w:rsidR="003B1DA0" w:rsidRPr="004A35E6" w:rsidRDefault="003B1DA0" w:rsidP="003B1DA0">
      <w:pPr>
        <w:rPr>
          <w:lang w:val="fr-CH"/>
        </w:rPr>
      </w:pPr>
    </w:p>
    <w:sectPr w:rsidR="003B1DA0" w:rsidRPr="004A35E6" w:rsidSect="00510122">
      <w:headerReference w:type="default" r:id="rId11"/>
      <w:footerReference w:type="default" r:id="rId12"/>
      <w:headerReference w:type="first" r:id="rId13"/>
      <w:pgSz w:w="16838" w:h="11906" w:orient="landscape" w:code="9"/>
      <w:pgMar w:top="1417" w:right="1417" w:bottom="851" w:left="1417" w:header="284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C121B" w14:textId="77777777" w:rsidR="00A1515B" w:rsidRDefault="00A1515B" w:rsidP="003F19FE">
      <w:pPr>
        <w:spacing w:before="0" w:line="240" w:lineRule="auto"/>
      </w:pPr>
      <w:r>
        <w:separator/>
      </w:r>
    </w:p>
  </w:endnote>
  <w:endnote w:type="continuationSeparator" w:id="0">
    <w:p w14:paraId="329492F2" w14:textId="77777777" w:rsidR="00A1515B" w:rsidRDefault="00A1515B" w:rsidP="003F19F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1C3C" w14:textId="33086D19" w:rsidR="000A3B1F" w:rsidRPr="00F53A33" w:rsidRDefault="000A3B1F" w:rsidP="007D73A5">
    <w:pPr>
      <w:pStyle w:val="Fuzeile"/>
      <w:jc w:val="right"/>
      <w:rPr>
        <w:sz w:val="16"/>
        <w:szCs w:val="16"/>
      </w:rPr>
    </w:pP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PAGE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  <w:r w:rsidRPr="00164419">
      <w:rPr>
        <w:sz w:val="16"/>
        <w:szCs w:val="16"/>
      </w:rPr>
      <w:t>/</w:t>
    </w: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NUMPAGES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ECCF5" w14:textId="77777777" w:rsidR="00A1515B" w:rsidRDefault="00A1515B" w:rsidP="003F19FE">
      <w:pPr>
        <w:spacing w:before="0" w:line="240" w:lineRule="auto"/>
      </w:pPr>
      <w:r>
        <w:separator/>
      </w:r>
    </w:p>
  </w:footnote>
  <w:footnote w:type="continuationSeparator" w:id="0">
    <w:p w14:paraId="2EB1C822" w14:textId="77777777" w:rsidR="00A1515B" w:rsidRDefault="00A1515B" w:rsidP="003F19F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34" w:type="dxa"/>
      <w:tblLayout w:type="fixed"/>
      <w:tblLook w:val="01E0" w:firstRow="1" w:lastRow="1" w:firstColumn="1" w:lastColumn="1" w:noHBand="0" w:noVBand="0"/>
    </w:tblPr>
    <w:tblGrid>
      <w:gridCol w:w="3272"/>
      <w:gridCol w:w="3272"/>
      <w:gridCol w:w="7490"/>
    </w:tblGrid>
    <w:tr w:rsidR="00806572" w:rsidRPr="00FC40F8" w14:paraId="74EB31F2" w14:textId="35B46A81" w:rsidTr="00AE1DDF">
      <w:trPr>
        <w:trHeight w:val="697"/>
      </w:trPr>
      <w:tc>
        <w:tcPr>
          <w:tcW w:w="3272" w:type="dxa"/>
        </w:tcPr>
        <w:p w14:paraId="355CF288" w14:textId="4FC7350A" w:rsidR="00806572" w:rsidRPr="00E85F57" w:rsidRDefault="00806572" w:rsidP="002F3940">
          <w:pPr>
            <w:pStyle w:val="Fuzeile"/>
            <w:tabs>
              <w:tab w:val="clear" w:pos="4536"/>
            </w:tabs>
            <w:spacing w:line="264" w:lineRule="auto"/>
            <w:ind w:left="-109" w:right="-109"/>
            <w:rPr>
              <w:b/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inline distT="0" distB="0" distL="0" distR="0" wp14:anchorId="72625D65" wp14:editId="49105AA5">
                <wp:extent cx="1597660" cy="567055"/>
                <wp:effectExtent l="0" t="0" r="2540" b="4445"/>
                <wp:docPr id="1686976684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660" cy="56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9D113A3" w14:textId="77777777" w:rsidR="00806572" w:rsidRPr="003F19FE" w:rsidRDefault="00806572" w:rsidP="00393491">
          <w:pPr>
            <w:pStyle w:val="Fuzeile"/>
            <w:tabs>
              <w:tab w:val="clear" w:pos="4536"/>
            </w:tabs>
            <w:spacing w:line="264" w:lineRule="auto"/>
            <w:ind w:left="1026" w:right="-109"/>
            <w:rPr>
              <w:spacing w:val="10"/>
              <w:sz w:val="16"/>
              <w:szCs w:val="16"/>
            </w:rPr>
          </w:pPr>
        </w:p>
      </w:tc>
      <w:tc>
        <w:tcPr>
          <w:tcW w:w="3272" w:type="dxa"/>
        </w:tcPr>
        <w:p w14:paraId="439CB898" w14:textId="77777777" w:rsidR="00806572" w:rsidRDefault="00806572" w:rsidP="002F3940">
          <w:pPr>
            <w:pStyle w:val="Fuzeile"/>
            <w:tabs>
              <w:tab w:val="clear" w:pos="4536"/>
            </w:tabs>
            <w:spacing w:line="264" w:lineRule="auto"/>
            <w:ind w:left="-109" w:right="-109"/>
            <w:rPr>
              <w:noProof/>
              <w:lang w:eastAsia="de-CH"/>
            </w:rPr>
          </w:pPr>
        </w:p>
      </w:tc>
      <w:tc>
        <w:tcPr>
          <w:tcW w:w="7490" w:type="dxa"/>
        </w:tcPr>
        <w:p w14:paraId="6566AAEE" w14:textId="1A7A17DB" w:rsidR="00806572" w:rsidRDefault="00FE6640" w:rsidP="00FE6640">
          <w:pPr>
            <w:pStyle w:val="Fuzeile"/>
            <w:tabs>
              <w:tab w:val="clear" w:pos="4536"/>
            </w:tabs>
            <w:spacing w:line="264" w:lineRule="auto"/>
            <w:ind w:left="-109" w:right="-109"/>
            <w:jc w:val="right"/>
            <w:rPr>
              <w:noProof/>
              <w:lang w:eastAsia="de-CH"/>
            </w:rPr>
          </w:pPr>
          <w:r w:rsidRPr="00926FC6">
            <w:rPr>
              <w:noProof/>
              <w:color w:val="808080" w:themeColor="background1" w:themeShade="80"/>
            </w:rPr>
            <w:drawing>
              <wp:inline distT="0" distB="0" distL="0" distR="0" wp14:anchorId="58F1FEE7" wp14:editId="220E70B3">
                <wp:extent cx="541655" cy="541655"/>
                <wp:effectExtent l="0" t="0" r="0" b="0"/>
                <wp:docPr id="244950803" name="Picture 110" descr="Logo J+S" title="Logo J+S">
                  <a:hlinkClick xmlns:a="http://schemas.openxmlformats.org/drawingml/2006/main" r:id="rId2" tooltip="Logo J+S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EHSM-Sticker_d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655" cy="541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E81A08" w14:textId="76ED15C4" w:rsidR="000A3B1F" w:rsidRPr="00FC40F8" w:rsidRDefault="000A3B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2093" w:type="dxa"/>
      <w:tblLayout w:type="fixed"/>
      <w:tblLook w:val="01E0" w:firstRow="1" w:lastRow="1" w:firstColumn="1" w:lastColumn="1" w:noHBand="0" w:noVBand="0"/>
    </w:tblPr>
    <w:tblGrid>
      <w:gridCol w:w="3685"/>
      <w:gridCol w:w="2694"/>
    </w:tblGrid>
    <w:tr w:rsidR="000A3B1F" w:rsidRPr="00FC40F8" w14:paraId="23B0C0AB" w14:textId="77777777" w:rsidTr="00861E09">
      <w:trPr>
        <w:trHeight w:val="719"/>
      </w:trPr>
      <w:tc>
        <w:tcPr>
          <w:tcW w:w="3685" w:type="dxa"/>
        </w:tcPr>
        <w:p w14:paraId="56108165" w14:textId="77777777" w:rsidR="000A3B1F" w:rsidRPr="003F19FE" w:rsidRDefault="000A3B1F" w:rsidP="00A26B11">
          <w:pPr>
            <w:pStyle w:val="Fuzeile"/>
            <w:tabs>
              <w:tab w:val="clear" w:pos="4536"/>
            </w:tabs>
            <w:spacing w:line="264" w:lineRule="auto"/>
            <w:ind w:left="1026" w:right="-109"/>
            <w:rPr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58240" behindDoc="0" locked="0" layoutInCell="1" allowOverlap="1" wp14:anchorId="70019CD6" wp14:editId="08EAAB4B">
                <wp:simplePos x="0" y="0"/>
                <wp:positionH relativeFrom="column">
                  <wp:posOffset>-1329055</wp:posOffset>
                </wp:positionH>
                <wp:positionV relativeFrom="insideMargin">
                  <wp:posOffset>69427</wp:posOffset>
                </wp:positionV>
                <wp:extent cx="1597660" cy="567055"/>
                <wp:effectExtent l="0" t="0" r="2540" b="0"/>
                <wp:wrapNone/>
                <wp:docPr id="597041191" name="Grafik 5970411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660" cy="56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spacing w:val="10"/>
              <w:sz w:val="16"/>
              <w:szCs w:val="16"/>
            </w:rPr>
            <w:br/>
          </w:r>
        </w:p>
        <w:p w14:paraId="5240EE96" w14:textId="77777777" w:rsidR="000A3B1F" w:rsidRPr="003F19FE" w:rsidRDefault="000A3B1F" w:rsidP="00861E09">
          <w:pPr>
            <w:pStyle w:val="Fuzeile"/>
            <w:spacing w:line="264" w:lineRule="auto"/>
            <w:ind w:left="1026" w:right="175"/>
            <w:rPr>
              <w:spacing w:val="10"/>
              <w:sz w:val="16"/>
              <w:szCs w:val="16"/>
            </w:rPr>
          </w:pPr>
        </w:p>
      </w:tc>
      <w:tc>
        <w:tcPr>
          <w:tcW w:w="2694" w:type="dxa"/>
        </w:tcPr>
        <w:p w14:paraId="200DDABE" w14:textId="77777777" w:rsidR="000A3B1F" w:rsidRPr="00FC40F8" w:rsidRDefault="000A3B1F" w:rsidP="00A26B11">
          <w:pPr>
            <w:pStyle w:val="Fuzeile"/>
            <w:spacing w:line="264" w:lineRule="auto"/>
            <w:ind w:left="-108"/>
            <w:rPr>
              <w:spacing w:val="10"/>
              <w:sz w:val="16"/>
              <w:szCs w:val="16"/>
            </w:rPr>
          </w:pPr>
          <w:r>
            <w:rPr>
              <w:spacing w:val="10"/>
              <w:sz w:val="16"/>
              <w:szCs w:val="16"/>
            </w:rPr>
            <w:br/>
          </w:r>
        </w:p>
        <w:p w14:paraId="4E8D743A" w14:textId="77777777" w:rsidR="000A3B1F" w:rsidRPr="00FC40F8" w:rsidRDefault="000A3B1F" w:rsidP="00861E09">
          <w:pPr>
            <w:pStyle w:val="Fuzeile"/>
            <w:spacing w:line="264" w:lineRule="auto"/>
            <w:ind w:left="1168" w:hanging="1276"/>
            <w:rPr>
              <w:spacing w:val="10"/>
              <w:sz w:val="16"/>
              <w:szCs w:val="16"/>
            </w:rPr>
          </w:pPr>
        </w:p>
      </w:tc>
    </w:tr>
  </w:tbl>
  <w:p w14:paraId="4EDC33AA" w14:textId="77777777" w:rsidR="000A3B1F" w:rsidRDefault="000A3B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FC0"/>
    <w:multiLevelType w:val="hybridMultilevel"/>
    <w:tmpl w:val="E2B258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722B"/>
    <w:multiLevelType w:val="hybridMultilevel"/>
    <w:tmpl w:val="6A12AE9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44D1B"/>
    <w:multiLevelType w:val="hybridMultilevel"/>
    <w:tmpl w:val="B63EDE96"/>
    <w:lvl w:ilvl="0" w:tplc="D512B8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94C"/>
    <w:multiLevelType w:val="hybridMultilevel"/>
    <w:tmpl w:val="C9E043E8"/>
    <w:lvl w:ilvl="0" w:tplc="69D0C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9EB2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40D0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4E7C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869A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6A74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5CFC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E208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4E85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F01CBB"/>
    <w:multiLevelType w:val="hybridMultilevel"/>
    <w:tmpl w:val="BC602BE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E4326"/>
    <w:multiLevelType w:val="hybridMultilevel"/>
    <w:tmpl w:val="FF7002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877758"/>
    <w:multiLevelType w:val="hybridMultilevel"/>
    <w:tmpl w:val="603C7BA2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B6399"/>
    <w:multiLevelType w:val="hybridMultilevel"/>
    <w:tmpl w:val="6D3288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35AB9"/>
    <w:multiLevelType w:val="hybridMultilevel"/>
    <w:tmpl w:val="4CCA3D50"/>
    <w:lvl w:ilvl="0" w:tplc="78CE0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4ABA2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84B9D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6E729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4A8D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EF00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4449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A244D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16B5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973BF3"/>
    <w:multiLevelType w:val="hybridMultilevel"/>
    <w:tmpl w:val="5770E3CE"/>
    <w:lvl w:ilvl="0" w:tplc="DA4E5D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E68FA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0A701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C97D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68BF6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B4442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224B1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C6920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1EB9A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691937"/>
    <w:multiLevelType w:val="hybridMultilevel"/>
    <w:tmpl w:val="4A24C96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854250"/>
    <w:multiLevelType w:val="hybridMultilevel"/>
    <w:tmpl w:val="2FD8F69C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92235"/>
    <w:multiLevelType w:val="hybridMultilevel"/>
    <w:tmpl w:val="FA44C56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C506A"/>
    <w:multiLevelType w:val="hybridMultilevel"/>
    <w:tmpl w:val="7D221DB8"/>
    <w:lvl w:ilvl="0" w:tplc="A29491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A1E7F"/>
    <w:multiLevelType w:val="hybridMultilevel"/>
    <w:tmpl w:val="A03823B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3673C5"/>
    <w:multiLevelType w:val="hybridMultilevel"/>
    <w:tmpl w:val="45F2A18A"/>
    <w:lvl w:ilvl="0" w:tplc="BFD00C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56B6A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E035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3E9BF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1C1C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78ED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82D2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D89B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F872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4499685F"/>
    <w:multiLevelType w:val="hybridMultilevel"/>
    <w:tmpl w:val="B3369A48"/>
    <w:lvl w:ilvl="0" w:tplc="64125C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2A69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C6D6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26A3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78CD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C2F5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EE6E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188E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B253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1D35FA4"/>
    <w:multiLevelType w:val="hybridMultilevel"/>
    <w:tmpl w:val="CA70C5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64F7B"/>
    <w:multiLevelType w:val="hybridMultilevel"/>
    <w:tmpl w:val="70DAE80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812A5"/>
    <w:multiLevelType w:val="hybridMultilevel"/>
    <w:tmpl w:val="E7681A9A"/>
    <w:lvl w:ilvl="0" w:tplc="E3BC55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DE32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282E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DA27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22C5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58A4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145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148B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A69F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FC673C5"/>
    <w:multiLevelType w:val="hybridMultilevel"/>
    <w:tmpl w:val="1D00FB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E7F79"/>
    <w:multiLevelType w:val="hybridMultilevel"/>
    <w:tmpl w:val="847E481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C93D37"/>
    <w:multiLevelType w:val="hybridMultilevel"/>
    <w:tmpl w:val="2EF245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62EB6"/>
    <w:multiLevelType w:val="hybridMultilevel"/>
    <w:tmpl w:val="7AEE91C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235BC3"/>
    <w:multiLevelType w:val="hybridMultilevel"/>
    <w:tmpl w:val="935469D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047CE"/>
    <w:multiLevelType w:val="hybridMultilevel"/>
    <w:tmpl w:val="F2EE147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D33F9"/>
    <w:multiLevelType w:val="hybridMultilevel"/>
    <w:tmpl w:val="1354E804"/>
    <w:lvl w:ilvl="0" w:tplc="FE324730">
      <w:start w:val="27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AC4DDB"/>
    <w:multiLevelType w:val="hybridMultilevel"/>
    <w:tmpl w:val="2BEEA780"/>
    <w:lvl w:ilvl="0" w:tplc="8BC0D3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DA50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366A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60E5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1E13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86D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F80C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8C71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FE98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D43516C"/>
    <w:multiLevelType w:val="hybridMultilevel"/>
    <w:tmpl w:val="B2A013F6"/>
    <w:lvl w:ilvl="0" w:tplc="1A9AE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5E39C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1255F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BCD91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2C505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00B52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A9D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EABC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96E47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25388696">
    <w:abstractNumId w:val="26"/>
  </w:num>
  <w:num w:numId="2" w16cid:durableId="394861249">
    <w:abstractNumId w:val="6"/>
  </w:num>
  <w:num w:numId="3" w16cid:durableId="1164513417">
    <w:abstractNumId w:val="11"/>
  </w:num>
  <w:num w:numId="4" w16cid:durableId="1996101024">
    <w:abstractNumId w:val="12"/>
  </w:num>
  <w:num w:numId="5" w16cid:durableId="200367267">
    <w:abstractNumId w:val="1"/>
  </w:num>
  <w:num w:numId="6" w16cid:durableId="59910007">
    <w:abstractNumId w:val="10"/>
  </w:num>
  <w:num w:numId="7" w16cid:durableId="2047170838">
    <w:abstractNumId w:val="2"/>
  </w:num>
  <w:num w:numId="8" w16cid:durableId="715007282">
    <w:abstractNumId w:val="3"/>
  </w:num>
  <w:num w:numId="9" w16cid:durableId="532770693">
    <w:abstractNumId w:val="16"/>
  </w:num>
  <w:num w:numId="10" w16cid:durableId="757360729">
    <w:abstractNumId w:val="19"/>
  </w:num>
  <w:num w:numId="11" w16cid:durableId="837962303">
    <w:abstractNumId w:val="15"/>
  </w:num>
  <w:num w:numId="12" w16cid:durableId="49425437">
    <w:abstractNumId w:val="8"/>
  </w:num>
  <w:num w:numId="13" w16cid:durableId="439028427">
    <w:abstractNumId w:val="28"/>
  </w:num>
  <w:num w:numId="14" w16cid:durableId="1296302315">
    <w:abstractNumId w:val="9"/>
  </w:num>
  <w:num w:numId="15" w16cid:durableId="733697703">
    <w:abstractNumId w:val="27"/>
  </w:num>
  <w:num w:numId="16" w16cid:durableId="1687714458">
    <w:abstractNumId w:val="17"/>
  </w:num>
  <w:num w:numId="17" w16cid:durableId="1776435461">
    <w:abstractNumId w:val="7"/>
  </w:num>
  <w:num w:numId="18" w16cid:durableId="821890973">
    <w:abstractNumId w:val="24"/>
  </w:num>
  <w:num w:numId="19" w16cid:durableId="1124078994">
    <w:abstractNumId w:val="20"/>
  </w:num>
  <w:num w:numId="20" w16cid:durableId="2057973548">
    <w:abstractNumId w:val="0"/>
  </w:num>
  <w:num w:numId="21" w16cid:durableId="1874004143">
    <w:abstractNumId w:val="13"/>
  </w:num>
  <w:num w:numId="22" w16cid:durableId="882910900">
    <w:abstractNumId w:val="5"/>
  </w:num>
  <w:num w:numId="23" w16cid:durableId="345716501">
    <w:abstractNumId w:val="23"/>
  </w:num>
  <w:num w:numId="24" w16cid:durableId="1926182685">
    <w:abstractNumId w:val="4"/>
  </w:num>
  <w:num w:numId="25" w16cid:durableId="551236298">
    <w:abstractNumId w:val="14"/>
  </w:num>
  <w:num w:numId="26" w16cid:durableId="1335524937">
    <w:abstractNumId w:val="18"/>
  </w:num>
  <w:num w:numId="27" w16cid:durableId="816149607">
    <w:abstractNumId w:val="25"/>
  </w:num>
  <w:num w:numId="28" w16cid:durableId="2000033684">
    <w:abstractNumId w:val="22"/>
  </w:num>
  <w:num w:numId="29" w16cid:durableId="16004063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1sDA1tzQwNjKyMLVU0lEKTi0uzszPAykwqgUAIFL5XiwAAAA="/>
  </w:docVars>
  <w:rsids>
    <w:rsidRoot w:val="005625C9"/>
    <w:rsid w:val="0000295A"/>
    <w:rsid w:val="000056B2"/>
    <w:rsid w:val="00017C7E"/>
    <w:rsid w:val="000435BF"/>
    <w:rsid w:val="00052061"/>
    <w:rsid w:val="000728EA"/>
    <w:rsid w:val="00077985"/>
    <w:rsid w:val="000A0E03"/>
    <w:rsid w:val="000A3B1F"/>
    <w:rsid w:val="000B090B"/>
    <w:rsid w:val="000C031E"/>
    <w:rsid w:val="000D27EA"/>
    <w:rsid w:val="000D37BE"/>
    <w:rsid w:val="000D39E4"/>
    <w:rsid w:val="00123AA1"/>
    <w:rsid w:val="00124A2F"/>
    <w:rsid w:val="00127282"/>
    <w:rsid w:val="001513A6"/>
    <w:rsid w:val="001732F5"/>
    <w:rsid w:val="0017547B"/>
    <w:rsid w:val="00176B3A"/>
    <w:rsid w:val="001A00BE"/>
    <w:rsid w:val="001B21D5"/>
    <w:rsid w:val="001B37DC"/>
    <w:rsid w:val="001F1165"/>
    <w:rsid w:val="001F44A7"/>
    <w:rsid w:val="002227E5"/>
    <w:rsid w:val="002241FC"/>
    <w:rsid w:val="00234EE4"/>
    <w:rsid w:val="0026353A"/>
    <w:rsid w:val="00270588"/>
    <w:rsid w:val="00275FC4"/>
    <w:rsid w:val="00276A8B"/>
    <w:rsid w:val="00294888"/>
    <w:rsid w:val="00297B73"/>
    <w:rsid w:val="002A7009"/>
    <w:rsid w:val="002D3A25"/>
    <w:rsid w:val="002E10FB"/>
    <w:rsid w:val="002E1123"/>
    <w:rsid w:val="002F3940"/>
    <w:rsid w:val="002F588E"/>
    <w:rsid w:val="00300C73"/>
    <w:rsid w:val="00327773"/>
    <w:rsid w:val="003400FB"/>
    <w:rsid w:val="00363F30"/>
    <w:rsid w:val="00393491"/>
    <w:rsid w:val="003A185D"/>
    <w:rsid w:val="003B1DA0"/>
    <w:rsid w:val="003F0879"/>
    <w:rsid w:val="003F19FE"/>
    <w:rsid w:val="003F55EC"/>
    <w:rsid w:val="00405D03"/>
    <w:rsid w:val="004255DE"/>
    <w:rsid w:val="0043191D"/>
    <w:rsid w:val="00444B95"/>
    <w:rsid w:val="00472E79"/>
    <w:rsid w:val="004874BE"/>
    <w:rsid w:val="00494028"/>
    <w:rsid w:val="00494572"/>
    <w:rsid w:val="004A35E6"/>
    <w:rsid w:val="004C05AD"/>
    <w:rsid w:val="004D16BA"/>
    <w:rsid w:val="004F103E"/>
    <w:rsid w:val="00510122"/>
    <w:rsid w:val="00522003"/>
    <w:rsid w:val="00545E59"/>
    <w:rsid w:val="00557C69"/>
    <w:rsid w:val="00560341"/>
    <w:rsid w:val="005625C9"/>
    <w:rsid w:val="005934A3"/>
    <w:rsid w:val="005A740F"/>
    <w:rsid w:val="005B6D04"/>
    <w:rsid w:val="005C23B1"/>
    <w:rsid w:val="005F4541"/>
    <w:rsid w:val="00613676"/>
    <w:rsid w:val="00616FA9"/>
    <w:rsid w:val="0062515B"/>
    <w:rsid w:val="00634215"/>
    <w:rsid w:val="00654D7D"/>
    <w:rsid w:val="00655392"/>
    <w:rsid w:val="00676FD5"/>
    <w:rsid w:val="006830B8"/>
    <w:rsid w:val="00683FFA"/>
    <w:rsid w:val="006E6019"/>
    <w:rsid w:val="006E6CE3"/>
    <w:rsid w:val="006F4BDA"/>
    <w:rsid w:val="00701595"/>
    <w:rsid w:val="007050E2"/>
    <w:rsid w:val="007058BF"/>
    <w:rsid w:val="00722E45"/>
    <w:rsid w:val="0073433B"/>
    <w:rsid w:val="00743732"/>
    <w:rsid w:val="0076441B"/>
    <w:rsid w:val="00790F92"/>
    <w:rsid w:val="00796530"/>
    <w:rsid w:val="007B1E23"/>
    <w:rsid w:val="007C48FF"/>
    <w:rsid w:val="007D0B06"/>
    <w:rsid w:val="007D73A5"/>
    <w:rsid w:val="007E7C53"/>
    <w:rsid w:val="007F4FB9"/>
    <w:rsid w:val="007F648C"/>
    <w:rsid w:val="00806572"/>
    <w:rsid w:val="00810FEA"/>
    <w:rsid w:val="00846241"/>
    <w:rsid w:val="0085520A"/>
    <w:rsid w:val="008552AC"/>
    <w:rsid w:val="00856575"/>
    <w:rsid w:val="00861E09"/>
    <w:rsid w:val="0089453F"/>
    <w:rsid w:val="00895A3B"/>
    <w:rsid w:val="008A1329"/>
    <w:rsid w:val="008C7CA4"/>
    <w:rsid w:val="008F4310"/>
    <w:rsid w:val="009320A8"/>
    <w:rsid w:val="009353AD"/>
    <w:rsid w:val="0093550C"/>
    <w:rsid w:val="00941927"/>
    <w:rsid w:val="009439C2"/>
    <w:rsid w:val="009648A8"/>
    <w:rsid w:val="00966005"/>
    <w:rsid w:val="00966CFE"/>
    <w:rsid w:val="0099493A"/>
    <w:rsid w:val="009B21F7"/>
    <w:rsid w:val="009D7BB1"/>
    <w:rsid w:val="009F2EA5"/>
    <w:rsid w:val="00A04FE8"/>
    <w:rsid w:val="00A1515B"/>
    <w:rsid w:val="00A26B11"/>
    <w:rsid w:val="00A34470"/>
    <w:rsid w:val="00A644BD"/>
    <w:rsid w:val="00A74A1B"/>
    <w:rsid w:val="00A9226E"/>
    <w:rsid w:val="00A95FF4"/>
    <w:rsid w:val="00AA11F1"/>
    <w:rsid w:val="00AC086E"/>
    <w:rsid w:val="00AD414C"/>
    <w:rsid w:val="00AE1DDF"/>
    <w:rsid w:val="00B1027C"/>
    <w:rsid w:val="00B56886"/>
    <w:rsid w:val="00B63603"/>
    <w:rsid w:val="00B75C4A"/>
    <w:rsid w:val="00B83E87"/>
    <w:rsid w:val="00B9536F"/>
    <w:rsid w:val="00BA4163"/>
    <w:rsid w:val="00BB1B14"/>
    <w:rsid w:val="00BB29A2"/>
    <w:rsid w:val="00BB6FB7"/>
    <w:rsid w:val="00BC01F1"/>
    <w:rsid w:val="00BC405B"/>
    <w:rsid w:val="00BD7682"/>
    <w:rsid w:val="00BF2E04"/>
    <w:rsid w:val="00C005CF"/>
    <w:rsid w:val="00C05A30"/>
    <w:rsid w:val="00C51BFD"/>
    <w:rsid w:val="00C60255"/>
    <w:rsid w:val="00C83A4A"/>
    <w:rsid w:val="00C96A7F"/>
    <w:rsid w:val="00CC40E6"/>
    <w:rsid w:val="00CC7836"/>
    <w:rsid w:val="00CD1C52"/>
    <w:rsid w:val="00CE0224"/>
    <w:rsid w:val="00CE12FB"/>
    <w:rsid w:val="00CF0C29"/>
    <w:rsid w:val="00CF2293"/>
    <w:rsid w:val="00CF3222"/>
    <w:rsid w:val="00CF62AB"/>
    <w:rsid w:val="00D739EC"/>
    <w:rsid w:val="00D94A49"/>
    <w:rsid w:val="00D972C1"/>
    <w:rsid w:val="00DA356A"/>
    <w:rsid w:val="00DB1022"/>
    <w:rsid w:val="00E032CA"/>
    <w:rsid w:val="00E338D6"/>
    <w:rsid w:val="00E5252D"/>
    <w:rsid w:val="00E71BC9"/>
    <w:rsid w:val="00E81F2C"/>
    <w:rsid w:val="00E85F57"/>
    <w:rsid w:val="00EA1282"/>
    <w:rsid w:val="00EC42A8"/>
    <w:rsid w:val="00EC4A8C"/>
    <w:rsid w:val="00ED5881"/>
    <w:rsid w:val="00EE3B38"/>
    <w:rsid w:val="00EE5C56"/>
    <w:rsid w:val="00EF4EB7"/>
    <w:rsid w:val="00F1147A"/>
    <w:rsid w:val="00F16251"/>
    <w:rsid w:val="00F25588"/>
    <w:rsid w:val="00F437B1"/>
    <w:rsid w:val="00F464A9"/>
    <w:rsid w:val="00F53A33"/>
    <w:rsid w:val="00F6585D"/>
    <w:rsid w:val="00F82CA6"/>
    <w:rsid w:val="00F96CB5"/>
    <w:rsid w:val="00FC40F8"/>
    <w:rsid w:val="00FE3245"/>
    <w:rsid w:val="00FE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D8F44B4"/>
  <w15:docId w15:val="{E71FDD05-9683-404B-86BC-602E5BE2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8D6"/>
    <w:pPr>
      <w:tabs>
        <w:tab w:val="left" w:pos="0"/>
        <w:tab w:val="left" w:pos="5040"/>
      </w:tabs>
      <w:spacing w:before="120" w:line="264" w:lineRule="auto"/>
    </w:pPr>
    <w:rPr>
      <w:rFonts w:ascii="Arial" w:hAnsi="Arial" w:cs="Arial"/>
      <w:lang w:eastAsia="de-DE"/>
    </w:rPr>
  </w:style>
  <w:style w:type="paragraph" w:styleId="berschrift1">
    <w:name w:val="heading 1"/>
    <w:basedOn w:val="Zitat"/>
    <w:next w:val="Standard"/>
    <w:link w:val="berschrift1Zchn"/>
    <w:uiPriority w:val="9"/>
    <w:qFormat/>
    <w:rsid w:val="00E5252D"/>
    <w:pPr>
      <w:outlineLvl w:val="0"/>
    </w:pPr>
    <w:rPr>
      <w:b/>
      <w:i w:val="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56B2"/>
    <w:pPr>
      <w:keepNext/>
      <w:keepLines/>
      <w:spacing w:before="400"/>
      <w:outlineLvl w:val="1"/>
    </w:pPr>
    <w:rPr>
      <w:rFonts w:eastAsiaTheme="majorEastAsia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525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19FE"/>
    <w:rPr>
      <w:rFonts w:ascii="Arial" w:hAnsi="Arial" w:cs="Arial"/>
      <w:lang w:eastAsia="de-DE"/>
    </w:rPr>
  </w:style>
  <w:style w:type="paragraph" w:styleId="Fuzeile">
    <w:name w:val="footer"/>
    <w:basedOn w:val="Standard"/>
    <w:link w:val="FuzeileZchn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19FE"/>
    <w:rPr>
      <w:rFonts w:ascii="Arial" w:hAnsi="Arial" w:cs="Arial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9F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9FE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5252D"/>
    <w:pPr>
      <w:spacing w:before="0"/>
    </w:pPr>
    <w:rPr>
      <w:b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10"/>
    <w:rsid w:val="00E5252D"/>
    <w:rPr>
      <w:rFonts w:ascii="Arial" w:hAnsi="Arial" w:cs="Arial"/>
      <w:b/>
      <w:sz w:val="40"/>
      <w:szCs w:val="40"/>
      <w:lang w:eastAsia="de-DE"/>
    </w:rPr>
  </w:style>
  <w:style w:type="character" w:styleId="Hyperlink">
    <w:name w:val="Hyperlink"/>
    <w:basedOn w:val="Absatz-Standardschriftart"/>
    <w:uiPriority w:val="99"/>
    <w:unhideWhenUsed/>
    <w:rsid w:val="00FC40F8"/>
    <w:rPr>
      <w:color w:val="0000FF" w:themeColor="hyperlink"/>
      <w:u w:val="single"/>
    </w:rPr>
  </w:style>
  <w:style w:type="paragraph" w:customStyle="1" w:styleId="Adresse">
    <w:name w:val="Adresse"/>
    <w:basedOn w:val="Standard"/>
    <w:rsid w:val="00E5252D"/>
    <w:pPr>
      <w:tabs>
        <w:tab w:val="clear" w:pos="5040"/>
        <w:tab w:val="left" w:pos="5670"/>
      </w:tabs>
      <w:spacing w:before="0"/>
    </w:pPr>
  </w:style>
  <w:style w:type="paragraph" w:styleId="Untertitel">
    <w:name w:val="Subtitle"/>
    <w:basedOn w:val="Titel"/>
    <w:next w:val="Standard"/>
    <w:link w:val="UntertitelZchn"/>
    <w:uiPriority w:val="11"/>
    <w:qFormat/>
    <w:rsid w:val="00E5252D"/>
    <w:rPr>
      <w:b w:val="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252D"/>
    <w:rPr>
      <w:rFonts w:ascii="Arial" w:hAnsi="Arial" w:cs="Arial"/>
      <w:sz w:val="40"/>
      <w:szCs w:val="40"/>
      <w:lang w:eastAsia="de-DE"/>
    </w:rPr>
  </w:style>
  <w:style w:type="character" w:styleId="SchwacheHervorhebung">
    <w:name w:val="Subtle Emphasis"/>
    <w:basedOn w:val="Absatz-Standardschriftart"/>
    <w:uiPriority w:val="19"/>
    <w:rsid w:val="00E5252D"/>
    <w:rPr>
      <w:i/>
      <w:iCs/>
      <w:color w:val="808080" w:themeColor="text1" w:themeTint="7F"/>
    </w:rPr>
  </w:style>
  <w:style w:type="paragraph" w:styleId="Zitat">
    <w:name w:val="Quote"/>
    <w:basedOn w:val="Standard"/>
    <w:next w:val="Standard"/>
    <w:link w:val="ZitatZchn"/>
    <w:uiPriority w:val="29"/>
    <w:rsid w:val="00E5252D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E5252D"/>
    <w:rPr>
      <w:rFonts w:ascii="Arial" w:hAnsi="Arial" w:cs="Arial"/>
      <w:i/>
      <w:iCs/>
      <w:color w:val="000000" w:themeColor="text1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252D"/>
    <w:rPr>
      <w:rFonts w:ascii="Arial" w:hAnsi="Arial" w:cs="Arial"/>
      <w:b/>
      <w:iCs/>
      <w:color w:val="000000" w:themeColor="text1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56B2"/>
    <w:rPr>
      <w:rFonts w:ascii="Arial" w:eastAsiaTheme="majorEastAsia" w:hAnsi="Arial" w:cstheme="majorBidi"/>
      <w:b/>
      <w:bCs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252D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paragraph" w:customStyle="1" w:styleId="Textklein">
    <w:name w:val="Text klein"/>
    <w:basedOn w:val="Standard"/>
    <w:rsid w:val="00E5252D"/>
    <w:pPr>
      <w:tabs>
        <w:tab w:val="clear" w:pos="5040"/>
        <w:tab w:val="left" w:pos="851"/>
      </w:tabs>
    </w:pPr>
    <w:rPr>
      <w:sz w:val="12"/>
      <w:szCs w:val="12"/>
    </w:rPr>
  </w:style>
  <w:style w:type="paragraph" w:customStyle="1" w:styleId="Linknormal">
    <w:name w:val="Link normal"/>
    <w:basedOn w:val="Standard"/>
    <w:next w:val="NurText"/>
    <w:autoRedefine/>
    <w:rsid w:val="00861E09"/>
    <w:pPr>
      <w:tabs>
        <w:tab w:val="clear" w:pos="5040"/>
        <w:tab w:val="left" w:pos="851"/>
      </w:tabs>
    </w:pPr>
    <w:rPr>
      <w:color w:val="000000" w:themeColor="text1"/>
    </w:rPr>
  </w:style>
  <w:style w:type="character" w:styleId="BesuchterLink">
    <w:name w:val="FollowedHyperlink"/>
    <w:basedOn w:val="Absatz-Standardschriftart"/>
    <w:uiPriority w:val="99"/>
    <w:semiHidden/>
    <w:unhideWhenUsed/>
    <w:rsid w:val="00861E09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861E09"/>
    <w:pPr>
      <w:spacing w:before="0" w:line="240" w:lineRule="auto"/>
    </w:pPr>
    <w:rPr>
      <w:rFonts w:ascii="Courier" w:hAnsi="Courier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61E09"/>
    <w:rPr>
      <w:rFonts w:ascii="Courier" w:hAnsi="Courier" w:cs="Arial"/>
      <w:sz w:val="21"/>
      <w:szCs w:val="21"/>
      <w:lang w:eastAsia="de-DE"/>
    </w:rPr>
  </w:style>
  <w:style w:type="paragraph" w:styleId="KeinLeerraum">
    <w:name w:val="No Spacing"/>
    <w:uiPriority w:val="1"/>
    <w:qFormat/>
    <w:rsid w:val="00A26B11"/>
    <w:pPr>
      <w:tabs>
        <w:tab w:val="left" w:pos="0"/>
        <w:tab w:val="left" w:pos="5040"/>
      </w:tabs>
    </w:pPr>
    <w:rPr>
      <w:rFonts w:ascii="Arial" w:hAnsi="Arial" w:cs="Arial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E3245"/>
    <w:pPr>
      <w:tabs>
        <w:tab w:val="clear" w:pos="0"/>
        <w:tab w:val="clear" w:pos="5040"/>
      </w:tabs>
      <w:spacing w:before="0" w:after="165" w:line="240" w:lineRule="auto"/>
    </w:pPr>
    <w:rPr>
      <w:rFonts w:ascii="Times New Roman" w:hAnsi="Times New Roman" w:cs="Times New Roman"/>
      <w:sz w:val="26"/>
      <w:szCs w:val="26"/>
      <w:lang w:eastAsia="de-CH"/>
    </w:rPr>
  </w:style>
  <w:style w:type="paragraph" w:styleId="Listenabsatz">
    <w:name w:val="List Paragraph"/>
    <w:basedOn w:val="Standard"/>
    <w:uiPriority w:val="34"/>
    <w:rsid w:val="002A7009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93491"/>
    <w:pPr>
      <w:keepNext/>
      <w:keepLines/>
      <w:tabs>
        <w:tab w:val="clear" w:pos="0"/>
        <w:tab w:val="clear" w:pos="5040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365F91" w:themeColor="accent1" w:themeShade="BF"/>
      <w:sz w:val="32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393491"/>
    <w:pPr>
      <w:tabs>
        <w:tab w:val="clear" w:pos="0"/>
        <w:tab w:val="clear" w:pos="5040"/>
      </w:tabs>
      <w:spacing w:after="100"/>
    </w:pPr>
  </w:style>
  <w:style w:type="table" w:styleId="Gitternetztabelle1hell">
    <w:name w:val="Grid Table 1 Light"/>
    <w:basedOn w:val="NormaleTabelle"/>
    <w:uiPriority w:val="46"/>
    <w:rsid w:val="0007798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59"/>
    <w:rsid w:val="006F4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TGrundtext">
    <w:name w:val="GT_Grundtext"/>
    <w:basedOn w:val="Textkrper"/>
    <w:qFormat/>
    <w:rsid w:val="00AE1DDF"/>
    <w:pPr>
      <w:tabs>
        <w:tab w:val="clear" w:pos="0"/>
        <w:tab w:val="clear" w:pos="5040"/>
        <w:tab w:val="left" w:pos="2835"/>
        <w:tab w:val="right" w:pos="9639"/>
      </w:tabs>
      <w:spacing w:before="0" w:after="0" w:line="240" w:lineRule="auto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AE1DD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E1DDF"/>
    <w:rPr>
      <w:rFonts w:ascii="Arial" w:hAnsi="Arial" w:cs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58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79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78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40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9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6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3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75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0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3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1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69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7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4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67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60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jugendundsport.ch/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c221f-a409-4a2a-b46c-59e41f8b4de4">
      <Value>20</Value>
    </TaxCatchAll>
    <m7aa2674883f455cae96e89d73cb7650 xmlns="2afc221f-a409-4a2a-b46c-59e41f8b4de4">
      <Terms xmlns="http://schemas.microsoft.com/office/infopath/2007/PartnerControls"/>
    </m7aa2674883f455cae96e89d73cb7650>
    <lcf76f155ced4ddcb4097134ff3c332f xmlns="59d98263-b388-43c5-93b4-fedd3b1e6b2f">
      <Terms xmlns="http://schemas.microsoft.com/office/infopath/2007/PartnerControls"/>
    </lcf76f155ced4ddcb4097134ff3c332f>
    <Dateistatus xmlns="2afc221f-a409-4a2a-b46c-59e41f8b4de4" xsi:nil="true"/>
    <TaxKeywordTaxHTField xmlns="2afc221f-a409-4a2a-b46c-59e41f8b4de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docId:6AF471C71313DDC17B90285C86D70E50</TermName>
          <TermId xmlns="http://schemas.microsoft.com/office/infopath/2007/PartnerControls">c66ceef4-d5b3-4deb-82b5-9b72d706fe08</TermId>
        </TermInfo>
      </Terms>
    </TaxKeywordTaxHTFiel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874722480F9B448D25878FE6D7CABF" ma:contentTypeVersion="18" ma:contentTypeDescription="Ein neues Dokument erstellen." ma:contentTypeScope="" ma:versionID="07973943b109c2c035b9a8a11b4b13e2">
  <xsd:schema xmlns:xsd="http://www.w3.org/2001/XMLSchema" xmlns:xs="http://www.w3.org/2001/XMLSchema" xmlns:p="http://schemas.microsoft.com/office/2006/metadata/properties" xmlns:ns2="2afc221f-a409-4a2a-b46c-59e41f8b4de4" xmlns:ns3="59d98263-b388-43c5-93b4-fedd3b1e6b2f" targetNamespace="http://schemas.microsoft.com/office/2006/metadata/properties" ma:root="true" ma:fieldsID="87b6f64048b55ed16e81d87aa815b65b" ns2:_="" ns3:_="">
    <xsd:import namespace="2afc221f-a409-4a2a-b46c-59e41f8b4de4"/>
    <xsd:import namespace="59d98263-b388-43c5-93b4-fedd3b1e6b2f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m7aa2674883f455cae96e89d73cb7650" minOccurs="0"/>
                <xsd:element ref="ns2:Dateistatus" minOccurs="0"/>
                <xsd:element ref="ns3:MediaServiceAutoTag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c221f-a409-4a2a-b46c-59e41f8b4de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7" nillable="true" ma:taxonomy="true" ma:internalName="TaxKeywordTaxHTField" ma:taxonomyFieldName="TaxKeyword" ma:displayName="Unternehmensstichwörter" ma:fieldId="{23f27201-bee3-471e-b2e7-b64fd8b7ca38}" ma:taxonomyMulti="true" ma:sspId="144fb61b-df36-4279-b5a0-a523486caf0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hidden="true" ma:list="{8540f72e-c57d-4273-8f42-5fb8dbabfaf7}" ma:internalName="TaxCatchAll" ma:showField="CatchAllData" ma:web="2afc221f-a409-4a2a-b46c-59e41f8b4d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7aa2674883f455cae96e89d73cb7650" ma:index="10" nillable="true" ma:taxonomy="true" ma:internalName="m7aa2674883f455cae96e89d73cb7650" ma:taxonomyFieldName="ManagedKeyword" ma:displayName="Verwaltetes Stichwort" ma:default="" ma:fieldId="{67aa2674-883f-455c-ae96-e89d73cb7650}" ma:sspId="144fb61b-df36-4279-b5a0-a523486caf07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eistatus" ma:index="11" nillable="true" ma:displayName="Dateistatus" ma:format="Dropdown" ma:internalName="Dateistatus">
      <xsd:simpleType>
        <xsd:restriction base="dms:Choice">
          <xsd:enumeration value="Wicht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98263-b388-43c5-93b4-fedd3b1e6b2f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2" nillable="true" ma:displayName="Tags" ma:description="" ma:internalName="MediaServiceAutoTags" ma:readOnly="tru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144fb61b-df36-4279-b5a0-a523486c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683F21-5CC4-4655-83DC-90FEC6FB0AAF}">
  <ds:schemaRefs>
    <ds:schemaRef ds:uri="http://schemas.microsoft.com/office/2006/metadata/properties"/>
    <ds:schemaRef ds:uri="http://schemas.microsoft.com/office/infopath/2007/PartnerControls"/>
    <ds:schemaRef ds:uri="2afc221f-a409-4a2a-b46c-59e41f8b4de4"/>
    <ds:schemaRef ds:uri="59d98263-b388-43c5-93b4-fedd3b1e6b2f"/>
  </ds:schemaRefs>
</ds:datastoreItem>
</file>

<file path=customXml/itemProps2.xml><?xml version="1.0" encoding="utf-8"?>
<ds:datastoreItem xmlns:ds="http://schemas.openxmlformats.org/officeDocument/2006/customXml" ds:itemID="{33724D07-F08B-4B30-A588-D693215358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B77177-3D71-416A-8BD3-19DE39555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c221f-a409-4a2a-b46c-59e41f8b4de4"/>
    <ds:schemaRef ds:uri="59d98263-b388-43c5-93b4-fedd3b1e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4788C-1605-4CDF-B715-10B4DF025F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475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Swissunihockey</Company>
  <LinksUpToDate>false</LinksUpToDate>
  <CharactersWithSpaces>3467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Kropf Petra</dc:creator>
  <cp:keywords>, docId:6AF471C71313DDC17B90285C86D70E50</cp:keywords>
  <cp:lastModifiedBy>Pascal Haab</cp:lastModifiedBy>
  <cp:revision>64</cp:revision>
  <cp:lastPrinted>2013-12-05T15:50:00Z</cp:lastPrinted>
  <dcterms:created xsi:type="dcterms:W3CDTF">2019-02-22T13:27:00Z</dcterms:created>
  <dcterms:modified xsi:type="dcterms:W3CDTF">2026-08-19T12:57:00Z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0x0101006A874722480F9B448D25878FE6D7CABF</vt:lpwstr>
  </property>
  <property fmtid="{D5CDD505-2E9C-101B-9397-08002B2CF9AE}" pid="3" name="ManagedKeyword">
    <vt:lpwstr/>
  </property>
  <property fmtid="{D5CDD505-2E9C-101B-9397-08002B2CF9AE}" pid="4" name="TaxKeyword">
    <vt:lpwstr>20;#docId:6AF471C71313DDC17B90285C86D70E50|c66ceef4-d5b3-4deb-82b5-9b72d706fe08</vt:lpwstr>
  </property>
  <property fmtid="{D5CDD505-2E9C-101B-9397-08002B2CF9AE}" pid="5" name="MediaServiceImageTags">
    <vt:lpwstr/>
  </property>
</Properties>
</file>